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29" w:rsidRPr="00B75FE3" w:rsidRDefault="0022238D" w:rsidP="00D50429">
      <w:pPr>
        <w:jc w:val="center"/>
        <w:rPr>
          <w:b/>
          <w:sz w:val="28"/>
          <w:szCs w:val="28"/>
        </w:rPr>
      </w:pPr>
      <w:bookmarkStart w:id="0" w:name="_GoBack"/>
      <w:bookmarkEnd w:id="0"/>
      <w:r w:rsidRPr="00B75FE3">
        <w:rPr>
          <w:b/>
          <w:sz w:val="28"/>
          <w:szCs w:val="28"/>
        </w:rPr>
        <w:t>PRO</w:t>
      </w:r>
      <w:r w:rsidR="00251645">
        <w:rPr>
          <w:b/>
          <w:sz w:val="28"/>
          <w:szCs w:val="28"/>
        </w:rPr>
        <w:t>POSITION</w:t>
      </w:r>
      <w:r w:rsidRPr="00B75FE3">
        <w:rPr>
          <w:b/>
          <w:sz w:val="28"/>
          <w:szCs w:val="28"/>
        </w:rPr>
        <w:t xml:space="preserve"> DE LOI</w:t>
      </w:r>
    </w:p>
    <w:p w:rsidR="00D50429" w:rsidRDefault="0022238D" w:rsidP="00D50429">
      <w:pPr>
        <w:jc w:val="center"/>
        <w:rPr>
          <w:b/>
          <w:sz w:val="28"/>
          <w:szCs w:val="28"/>
        </w:rPr>
      </w:pPr>
      <w:proofErr w:type="gramStart"/>
      <w:r w:rsidRPr="00B75FE3">
        <w:rPr>
          <w:b/>
          <w:sz w:val="28"/>
          <w:szCs w:val="28"/>
        </w:rPr>
        <w:t>d’expérimentation</w:t>
      </w:r>
      <w:proofErr w:type="gramEnd"/>
      <w:r w:rsidRPr="00B75FE3">
        <w:rPr>
          <w:b/>
          <w:sz w:val="28"/>
          <w:szCs w:val="28"/>
        </w:rPr>
        <w:t xml:space="preserve"> territoriale visant à instaurer un</w:t>
      </w:r>
      <w:r w:rsidR="00D50429" w:rsidRPr="00B75FE3">
        <w:rPr>
          <w:b/>
          <w:sz w:val="28"/>
          <w:szCs w:val="28"/>
        </w:rPr>
        <w:t xml:space="preserve"> revenu de base</w:t>
      </w:r>
    </w:p>
    <w:p w:rsidR="00251645" w:rsidRPr="00251645" w:rsidRDefault="00251645" w:rsidP="00251645">
      <w:pPr>
        <w:shd w:val="clear" w:color="auto" w:fill="FFFFFF"/>
        <w:spacing w:before="100" w:beforeAutospacing="1" w:after="100" w:afterAutospacing="1" w:line="240" w:lineRule="auto"/>
        <w:ind w:left="75" w:right="225"/>
        <w:jc w:val="center"/>
        <w:rPr>
          <w:rFonts w:ascii="Times New Roman" w:eastAsia="Times New Roman" w:hAnsi="Times New Roman" w:cs="Times New Roman"/>
          <w:color w:val="000000"/>
          <w:sz w:val="28"/>
          <w:szCs w:val="28"/>
          <w:lang w:eastAsia="fr-FR"/>
        </w:rPr>
      </w:pPr>
      <w:proofErr w:type="gramStart"/>
      <w:r w:rsidRPr="00251645">
        <w:rPr>
          <w:rFonts w:ascii="Times New Roman" w:eastAsia="Times New Roman" w:hAnsi="Times New Roman" w:cs="Times New Roman"/>
          <w:color w:val="000000"/>
          <w:sz w:val="28"/>
          <w:szCs w:val="28"/>
          <w:lang w:eastAsia="fr-FR"/>
        </w:rPr>
        <w:t>présentée</w:t>
      </w:r>
      <w:proofErr w:type="gramEnd"/>
      <w:r w:rsidRPr="00251645">
        <w:rPr>
          <w:rFonts w:ascii="Times New Roman" w:eastAsia="Times New Roman" w:hAnsi="Times New Roman" w:cs="Times New Roman"/>
          <w:color w:val="000000"/>
          <w:sz w:val="28"/>
          <w:szCs w:val="28"/>
          <w:lang w:eastAsia="fr-FR"/>
        </w:rPr>
        <w:t xml:space="preserve"> par Mesdames et Messieurs</w:t>
      </w:r>
    </w:p>
    <w:p w:rsidR="00251645" w:rsidRPr="00251645" w:rsidRDefault="00251645" w:rsidP="00251645">
      <w:pPr>
        <w:shd w:val="clear" w:color="auto" w:fill="FFFFFF"/>
        <w:spacing w:before="100" w:beforeAutospacing="1" w:after="100" w:afterAutospacing="1" w:line="240" w:lineRule="auto"/>
        <w:ind w:left="75" w:right="225"/>
        <w:jc w:val="center"/>
        <w:rPr>
          <w:rFonts w:ascii="Times New Roman" w:eastAsia="Times New Roman" w:hAnsi="Times New Roman" w:cs="Times New Roman"/>
          <w:color w:val="000000"/>
          <w:sz w:val="28"/>
          <w:szCs w:val="28"/>
          <w:lang w:eastAsia="fr-FR"/>
        </w:rPr>
      </w:pPr>
      <w:proofErr w:type="gramStart"/>
      <w:r w:rsidRPr="00251645">
        <w:rPr>
          <w:rFonts w:ascii="Times New Roman" w:eastAsia="Times New Roman" w:hAnsi="Times New Roman" w:cs="Times New Roman"/>
          <w:color w:val="000000"/>
          <w:sz w:val="28"/>
          <w:szCs w:val="28"/>
          <w:lang w:eastAsia="fr-FR"/>
        </w:rPr>
        <w:t>députés</w:t>
      </w:r>
      <w:proofErr w:type="gramEnd"/>
      <w:r w:rsidR="003549D8">
        <w:rPr>
          <w:rFonts w:ascii="Times New Roman" w:eastAsia="Times New Roman" w:hAnsi="Times New Roman" w:cs="Times New Roman"/>
          <w:color w:val="000000"/>
          <w:sz w:val="28"/>
          <w:szCs w:val="28"/>
          <w:lang w:eastAsia="fr-FR"/>
        </w:rPr>
        <w:t xml:space="preserve"> (sénateurs)</w:t>
      </w:r>
      <w:r w:rsidRPr="00251645">
        <w:rPr>
          <w:rFonts w:ascii="Times New Roman" w:eastAsia="Times New Roman" w:hAnsi="Times New Roman" w:cs="Times New Roman"/>
          <w:color w:val="000000"/>
          <w:sz w:val="28"/>
          <w:szCs w:val="28"/>
          <w:lang w:eastAsia="fr-FR"/>
        </w:rPr>
        <w:t>.</w:t>
      </w:r>
    </w:p>
    <w:p w:rsidR="00D50429" w:rsidRDefault="00D50429" w:rsidP="00BB3898"/>
    <w:p w:rsidR="00251645" w:rsidRDefault="00251645" w:rsidP="00BB3898"/>
    <w:p w:rsidR="00E85B68" w:rsidRDefault="00E85B68" w:rsidP="00251645">
      <w:pPr>
        <w:spacing w:after="0"/>
        <w:jc w:val="center"/>
        <w:rPr>
          <w:rFonts w:ascii="Times New Roman" w:hAnsi="Times New Roman" w:cs="Times New Roman"/>
          <w:b/>
          <w:sz w:val="24"/>
          <w:szCs w:val="24"/>
        </w:rPr>
      </w:pPr>
      <w:r w:rsidRPr="00B75FE3">
        <w:rPr>
          <w:rFonts w:ascii="Times New Roman" w:hAnsi="Times New Roman" w:cs="Times New Roman"/>
          <w:b/>
          <w:sz w:val="24"/>
          <w:szCs w:val="24"/>
        </w:rPr>
        <w:t>EXPOSE DES MOTIFS</w:t>
      </w:r>
    </w:p>
    <w:p w:rsidR="00251645" w:rsidRPr="00B75FE3" w:rsidRDefault="00251645" w:rsidP="00251645">
      <w:pPr>
        <w:spacing w:after="0"/>
        <w:jc w:val="center"/>
        <w:rPr>
          <w:rFonts w:ascii="Times New Roman" w:hAnsi="Times New Roman" w:cs="Times New Roman"/>
          <w:b/>
          <w:sz w:val="24"/>
          <w:szCs w:val="24"/>
        </w:rPr>
      </w:pPr>
    </w:p>
    <w:p w:rsidR="00590A27" w:rsidRDefault="00F714FF" w:rsidP="0088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solidarité est une idée porteuse d’innovation et de justice. Il n’est pas digne de notre pays, parmi les plus riches de la planète, de tolérer que près de 9 millions de ses habitants </w:t>
      </w:r>
      <w:r w:rsidR="00A462F9">
        <w:rPr>
          <w:rFonts w:ascii="Times New Roman" w:hAnsi="Times New Roman" w:cs="Times New Roman"/>
          <w:sz w:val="24"/>
          <w:szCs w:val="24"/>
        </w:rPr>
        <w:t>vivent</w:t>
      </w:r>
      <w:r>
        <w:rPr>
          <w:rFonts w:ascii="Times New Roman" w:hAnsi="Times New Roman" w:cs="Times New Roman"/>
          <w:sz w:val="24"/>
          <w:szCs w:val="24"/>
        </w:rPr>
        <w:t xml:space="preserve"> sous le seuil de pauvreté.</w:t>
      </w:r>
    </w:p>
    <w:p w:rsidR="00F714FF" w:rsidRDefault="00F714FF" w:rsidP="008828C7">
      <w:pPr>
        <w:spacing w:after="0" w:line="240" w:lineRule="auto"/>
        <w:jc w:val="both"/>
        <w:rPr>
          <w:rFonts w:ascii="Times New Roman" w:hAnsi="Times New Roman" w:cs="Times New Roman"/>
          <w:sz w:val="24"/>
          <w:szCs w:val="24"/>
        </w:rPr>
      </w:pPr>
    </w:p>
    <w:p w:rsidR="00F714FF" w:rsidRDefault="00F714FF" w:rsidP="0088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Contre la pauvreté, nous n’avons pas encore tout essayé. Refusant tout fatalisme, </w:t>
      </w:r>
      <w:r w:rsidR="00AC4954">
        <w:rPr>
          <w:rFonts w:ascii="Times New Roman" w:hAnsi="Times New Roman" w:cs="Times New Roman"/>
          <w:sz w:val="24"/>
          <w:szCs w:val="24"/>
        </w:rPr>
        <w:t>13</w:t>
      </w:r>
      <w:r>
        <w:rPr>
          <w:rFonts w:ascii="Times New Roman" w:hAnsi="Times New Roman" w:cs="Times New Roman"/>
          <w:sz w:val="24"/>
          <w:szCs w:val="24"/>
        </w:rPr>
        <w:t xml:space="preserve"> départements,</w:t>
      </w:r>
      <w:r w:rsidR="00AC4954">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w:t>
      </w:r>
      <w:r w:rsidR="00D672E2">
        <w:rPr>
          <w:rFonts w:ascii="Times New Roman" w:hAnsi="Times New Roman" w:cs="Times New Roman"/>
          <w:sz w:val="24"/>
          <w:szCs w:val="24"/>
        </w:rPr>
        <w:t xml:space="preserve">en </w:t>
      </w:r>
      <w:r>
        <w:rPr>
          <w:rFonts w:ascii="Times New Roman" w:hAnsi="Times New Roman" w:cs="Times New Roman"/>
          <w:sz w:val="24"/>
          <w:szCs w:val="24"/>
        </w:rPr>
        <w:t>première ligne sur</w:t>
      </w:r>
      <w:r w:rsidR="00DE0B22">
        <w:rPr>
          <w:rFonts w:ascii="Times New Roman" w:hAnsi="Times New Roman" w:cs="Times New Roman"/>
          <w:sz w:val="24"/>
          <w:szCs w:val="24"/>
        </w:rPr>
        <w:t xml:space="preserve"> l’action </w:t>
      </w:r>
      <w:r>
        <w:rPr>
          <w:rFonts w:ascii="Times New Roman" w:hAnsi="Times New Roman" w:cs="Times New Roman"/>
          <w:sz w:val="24"/>
          <w:szCs w:val="24"/>
        </w:rPr>
        <w:t>sociale, ont travaillé pendant un an avec la Fondation Jean-Jaurès</w:t>
      </w:r>
      <w:r w:rsidR="00D672E2">
        <w:rPr>
          <w:rFonts w:ascii="Times New Roman" w:hAnsi="Times New Roman" w:cs="Times New Roman"/>
          <w:sz w:val="24"/>
          <w:szCs w:val="24"/>
        </w:rPr>
        <w:t xml:space="preserve"> et </w:t>
      </w:r>
      <w:r w:rsidR="00D672E2" w:rsidRPr="00B75FE3">
        <w:rPr>
          <w:rFonts w:ascii="Times New Roman" w:hAnsi="Times New Roman" w:cs="Times New Roman"/>
          <w:sz w:val="24"/>
          <w:szCs w:val="24"/>
        </w:rPr>
        <w:t>deux laboratoires reconnus, le Centre pour la recherche économique et ses applications (CEPREMAP) et l’Institut des politiques publiques (IPP)</w:t>
      </w:r>
      <w:r w:rsidR="00D672E2">
        <w:rPr>
          <w:rFonts w:ascii="Times New Roman" w:hAnsi="Times New Roman" w:cs="Times New Roman"/>
          <w:sz w:val="24"/>
          <w:szCs w:val="24"/>
        </w:rPr>
        <w:t>,</w:t>
      </w:r>
      <w:r>
        <w:rPr>
          <w:rFonts w:ascii="Times New Roman" w:hAnsi="Times New Roman" w:cs="Times New Roman"/>
          <w:sz w:val="24"/>
          <w:szCs w:val="24"/>
        </w:rPr>
        <w:t xml:space="preserve"> à un projet d’expérimentation d’un revenu de base sous condition de ressources afin d’inventer de nouvelles protections face aux mutations de la société et du travail.</w:t>
      </w:r>
      <w:r w:rsidR="00A462F9">
        <w:rPr>
          <w:rFonts w:ascii="Times New Roman" w:hAnsi="Times New Roman" w:cs="Times New Roman"/>
          <w:sz w:val="24"/>
          <w:szCs w:val="24"/>
        </w:rPr>
        <w:t xml:space="preserve"> Ils sont aujourd’hui 18</w:t>
      </w:r>
      <w:r w:rsidR="00AC4954">
        <w:rPr>
          <w:rFonts w:ascii="Times New Roman" w:hAnsi="Times New Roman" w:cs="Times New Roman"/>
          <w:sz w:val="24"/>
          <w:szCs w:val="24"/>
        </w:rPr>
        <w:t xml:space="preserve"> à réclamer le droit d’expérimenter.</w:t>
      </w:r>
      <w:r w:rsidR="00AC4954">
        <w:rPr>
          <w:rStyle w:val="Appelnotedebasdep"/>
          <w:rFonts w:ascii="Times New Roman" w:hAnsi="Times New Roman" w:cs="Times New Roman"/>
          <w:sz w:val="24"/>
          <w:szCs w:val="24"/>
        </w:rPr>
        <w:footnoteReference w:id="2"/>
      </w:r>
    </w:p>
    <w:p w:rsidR="00F714FF" w:rsidRDefault="00F714FF" w:rsidP="008828C7">
      <w:pPr>
        <w:spacing w:after="0" w:line="240" w:lineRule="auto"/>
        <w:jc w:val="both"/>
        <w:rPr>
          <w:rFonts w:ascii="Times New Roman" w:hAnsi="Times New Roman" w:cs="Times New Roman"/>
          <w:sz w:val="24"/>
          <w:szCs w:val="24"/>
        </w:rPr>
      </w:pPr>
    </w:p>
    <w:p w:rsidR="00F714FF" w:rsidRDefault="00DE0B22" w:rsidP="0088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w:t>
      </w:r>
      <w:r w:rsidR="00F714FF">
        <w:rPr>
          <w:rFonts w:ascii="Times New Roman" w:hAnsi="Times New Roman" w:cs="Times New Roman"/>
          <w:sz w:val="24"/>
          <w:szCs w:val="24"/>
        </w:rPr>
        <w:t xml:space="preserve"> revenu de base est un revenu de solidarité. Si notre système de protection sociale est efficace</w:t>
      </w:r>
      <w:r>
        <w:rPr>
          <w:rFonts w:ascii="Times New Roman" w:hAnsi="Times New Roman" w:cs="Times New Roman"/>
          <w:sz w:val="24"/>
          <w:szCs w:val="24"/>
        </w:rPr>
        <w:t xml:space="preserve"> au regard des comparaisons internationales</w:t>
      </w:r>
      <w:r w:rsidR="00F714FF">
        <w:rPr>
          <w:rFonts w:ascii="Times New Roman" w:hAnsi="Times New Roman" w:cs="Times New Roman"/>
          <w:sz w:val="24"/>
          <w:szCs w:val="24"/>
        </w:rPr>
        <w:t>, sa performance pourrait être nettement améliorée en réparant deux injustices majeures : automatiser les prestations sociales pour intégrer les ayants droits qui n’y recourent pas, et les ouvrir aux jeunes de moins de vingt-cinq ans, pour l’es</w:t>
      </w:r>
      <w:r w:rsidR="00A41167">
        <w:rPr>
          <w:rFonts w:ascii="Times New Roman" w:hAnsi="Times New Roman" w:cs="Times New Roman"/>
          <w:sz w:val="24"/>
          <w:szCs w:val="24"/>
        </w:rPr>
        <w:t xml:space="preserve">sentiel exclus du RSA alors qu’un quart </w:t>
      </w:r>
      <w:r w:rsidR="00F714FF">
        <w:rPr>
          <w:rFonts w:ascii="Times New Roman" w:hAnsi="Times New Roman" w:cs="Times New Roman"/>
          <w:sz w:val="24"/>
          <w:szCs w:val="24"/>
        </w:rPr>
        <w:t xml:space="preserve">des 18-24 ans </w:t>
      </w:r>
      <w:r w:rsidR="00A41167">
        <w:rPr>
          <w:rFonts w:ascii="Times New Roman" w:hAnsi="Times New Roman" w:cs="Times New Roman"/>
          <w:sz w:val="24"/>
          <w:szCs w:val="24"/>
        </w:rPr>
        <w:t>vivent</w:t>
      </w:r>
      <w:r w:rsidR="00F714FF">
        <w:rPr>
          <w:rFonts w:ascii="Times New Roman" w:hAnsi="Times New Roman" w:cs="Times New Roman"/>
          <w:sz w:val="24"/>
          <w:szCs w:val="24"/>
        </w:rPr>
        <w:t xml:space="preserve"> sous le seuil de pauvreté.</w:t>
      </w:r>
    </w:p>
    <w:p w:rsidR="00F714FF" w:rsidRDefault="00F714FF" w:rsidP="0088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DE0B22">
        <w:rPr>
          <w:rFonts w:ascii="Times New Roman" w:hAnsi="Times New Roman" w:cs="Times New Roman"/>
          <w:sz w:val="24"/>
          <w:szCs w:val="24"/>
        </w:rPr>
        <w:t>Ce</w:t>
      </w:r>
      <w:r>
        <w:rPr>
          <w:rFonts w:ascii="Times New Roman" w:hAnsi="Times New Roman" w:cs="Times New Roman"/>
          <w:sz w:val="24"/>
          <w:szCs w:val="24"/>
        </w:rPr>
        <w:t xml:space="preserve"> revenu de base est aussi un revenu de développement. De nombreux travailleurs ne parviennent pas à tirer un revenu décent de leur activité : agriculteurs, artisans, employé</w:t>
      </w:r>
      <w:r w:rsidR="00ED3B81">
        <w:rPr>
          <w:rFonts w:ascii="Times New Roman" w:hAnsi="Times New Roman" w:cs="Times New Roman"/>
          <w:sz w:val="24"/>
          <w:szCs w:val="24"/>
        </w:rPr>
        <w:t>s</w:t>
      </w:r>
      <w:r>
        <w:rPr>
          <w:rFonts w:ascii="Times New Roman" w:hAnsi="Times New Roman" w:cs="Times New Roman"/>
          <w:sz w:val="24"/>
          <w:szCs w:val="24"/>
        </w:rPr>
        <w:t xml:space="preserve"> et ouvriers à bas revenus, temps partiels… Le dispositif </w:t>
      </w:r>
      <w:r w:rsidR="00A41167">
        <w:rPr>
          <w:rFonts w:ascii="Times New Roman" w:hAnsi="Times New Roman" w:cs="Times New Roman"/>
          <w:sz w:val="24"/>
          <w:szCs w:val="24"/>
        </w:rPr>
        <w:t>doit leur apporter</w:t>
      </w:r>
      <w:r>
        <w:rPr>
          <w:rFonts w:ascii="Times New Roman" w:hAnsi="Times New Roman" w:cs="Times New Roman"/>
          <w:sz w:val="24"/>
          <w:szCs w:val="24"/>
        </w:rPr>
        <w:t xml:space="preserve"> un complément de ressources</w:t>
      </w:r>
      <w:r w:rsidR="00DE0B22">
        <w:rPr>
          <w:rFonts w:ascii="Times New Roman" w:hAnsi="Times New Roman" w:cs="Times New Roman"/>
          <w:sz w:val="24"/>
          <w:szCs w:val="24"/>
        </w:rPr>
        <w:t>,</w:t>
      </w:r>
      <w:r>
        <w:rPr>
          <w:rFonts w:ascii="Times New Roman" w:hAnsi="Times New Roman" w:cs="Times New Roman"/>
          <w:sz w:val="24"/>
          <w:szCs w:val="24"/>
        </w:rPr>
        <w:t xml:space="preserve"> pour améliorer leur pouvoir d’achat et revitaliser les territoires délaissés.</w:t>
      </w:r>
    </w:p>
    <w:p w:rsidR="00F714FF" w:rsidRDefault="00F714FF" w:rsidP="0088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DE0B22">
        <w:rPr>
          <w:rFonts w:ascii="Times New Roman" w:hAnsi="Times New Roman" w:cs="Times New Roman"/>
          <w:sz w:val="24"/>
          <w:szCs w:val="24"/>
        </w:rPr>
        <w:t>Ce</w:t>
      </w:r>
      <w:r>
        <w:rPr>
          <w:rFonts w:ascii="Times New Roman" w:hAnsi="Times New Roman" w:cs="Times New Roman"/>
          <w:sz w:val="24"/>
          <w:szCs w:val="24"/>
        </w:rPr>
        <w:t xml:space="preserve"> revenu de base est enfin un revenu d’autonomie. </w:t>
      </w:r>
      <w:r w:rsidR="008E04A1">
        <w:rPr>
          <w:rFonts w:ascii="Times New Roman" w:hAnsi="Times New Roman" w:cs="Times New Roman"/>
          <w:sz w:val="24"/>
          <w:szCs w:val="24"/>
        </w:rPr>
        <w:t>L’inconditionnalité de son versement</w:t>
      </w:r>
      <w:r>
        <w:rPr>
          <w:rFonts w:ascii="Times New Roman" w:hAnsi="Times New Roman" w:cs="Times New Roman"/>
          <w:sz w:val="24"/>
          <w:szCs w:val="24"/>
        </w:rPr>
        <w:t>, couplé</w:t>
      </w:r>
      <w:r w:rsidR="008E04A1">
        <w:rPr>
          <w:rFonts w:ascii="Times New Roman" w:hAnsi="Times New Roman" w:cs="Times New Roman"/>
          <w:sz w:val="24"/>
          <w:szCs w:val="24"/>
        </w:rPr>
        <w:t xml:space="preserve">e à un contrat social </w:t>
      </w:r>
      <w:r w:rsidR="00AC4954">
        <w:rPr>
          <w:rFonts w:ascii="Times New Roman" w:hAnsi="Times New Roman" w:cs="Times New Roman"/>
          <w:sz w:val="24"/>
          <w:szCs w:val="24"/>
        </w:rPr>
        <w:t>entre les services sociaux et les allocataires</w:t>
      </w:r>
      <w:r w:rsidR="008E04A1">
        <w:rPr>
          <w:rFonts w:ascii="Times New Roman" w:hAnsi="Times New Roman" w:cs="Times New Roman"/>
          <w:sz w:val="24"/>
          <w:szCs w:val="24"/>
        </w:rPr>
        <w:t xml:space="preserve"> portant sur l’accompagnement</w:t>
      </w:r>
      <w:r>
        <w:rPr>
          <w:rFonts w:ascii="Times New Roman" w:hAnsi="Times New Roman" w:cs="Times New Roman"/>
          <w:sz w:val="24"/>
          <w:szCs w:val="24"/>
        </w:rPr>
        <w:t xml:space="preserve">, </w:t>
      </w:r>
      <w:r w:rsidR="00A41167">
        <w:rPr>
          <w:rFonts w:ascii="Times New Roman" w:hAnsi="Times New Roman" w:cs="Times New Roman"/>
          <w:sz w:val="24"/>
          <w:szCs w:val="24"/>
        </w:rPr>
        <w:t>doit permettre</w:t>
      </w:r>
      <w:r>
        <w:rPr>
          <w:rFonts w:ascii="Times New Roman" w:hAnsi="Times New Roman" w:cs="Times New Roman"/>
          <w:sz w:val="24"/>
          <w:szCs w:val="24"/>
        </w:rPr>
        <w:t xml:space="preserve"> de développer le pouvoir d’agir des personnes</w:t>
      </w:r>
      <w:r w:rsidR="00DE0B22">
        <w:rPr>
          <w:rFonts w:ascii="Times New Roman" w:hAnsi="Times New Roman" w:cs="Times New Roman"/>
          <w:sz w:val="24"/>
          <w:szCs w:val="24"/>
        </w:rPr>
        <w:t xml:space="preserve"> et</w:t>
      </w:r>
      <w:r>
        <w:rPr>
          <w:rFonts w:ascii="Times New Roman" w:hAnsi="Times New Roman" w:cs="Times New Roman"/>
          <w:sz w:val="24"/>
          <w:szCs w:val="24"/>
        </w:rPr>
        <w:t xml:space="preserve"> les activités d’utilité sociale (aidants de personnes handicapées ou âgées, reconversions professionnelles, formations longues, bénévolat, création d’activités…).</w:t>
      </w:r>
    </w:p>
    <w:p w:rsidR="00F714FF" w:rsidRDefault="00F714FF" w:rsidP="008828C7">
      <w:pPr>
        <w:spacing w:after="0" w:line="240" w:lineRule="auto"/>
        <w:jc w:val="both"/>
        <w:rPr>
          <w:rFonts w:ascii="Times New Roman" w:hAnsi="Times New Roman" w:cs="Times New Roman"/>
          <w:sz w:val="24"/>
          <w:szCs w:val="24"/>
        </w:rPr>
      </w:pPr>
    </w:p>
    <w:p w:rsidR="00F714FF" w:rsidRDefault="00F714FF" w:rsidP="00882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revenu de base n’</w:t>
      </w:r>
      <w:r w:rsidR="00AC4954">
        <w:rPr>
          <w:rFonts w:ascii="Times New Roman" w:hAnsi="Times New Roman" w:cs="Times New Roman"/>
          <w:sz w:val="24"/>
          <w:szCs w:val="24"/>
        </w:rPr>
        <w:t>est donc pas le fossoyeur de la « valeur travail »</w:t>
      </w:r>
      <w:r w:rsidR="00DE0B22">
        <w:rPr>
          <w:rFonts w:ascii="Times New Roman" w:hAnsi="Times New Roman" w:cs="Times New Roman"/>
          <w:sz w:val="24"/>
          <w:szCs w:val="24"/>
        </w:rPr>
        <w:t xml:space="preserve">, il </w:t>
      </w:r>
      <w:r w:rsidR="00A41167">
        <w:rPr>
          <w:rFonts w:ascii="Times New Roman" w:hAnsi="Times New Roman" w:cs="Times New Roman"/>
          <w:sz w:val="24"/>
          <w:szCs w:val="24"/>
        </w:rPr>
        <w:t>reconnait</w:t>
      </w:r>
      <w:r w:rsidR="00DE0B22">
        <w:rPr>
          <w:rFonts w:ascii="Times New Roman" w:hAnsi="Times New Roman" w:cs="Times New Roman"/>
          <w:sz w:val="24"/>
          <w:szCs w:val="24"/>
        </w:rPr>
        <w:t xml:space="preserve"> la valeur du travail</w:t>
      </w:r>
      <w:r w:rsidR="00AC4954">
        <w:rPr>
          <w:rFonts w:ascii="Times New Roman" w:hAnsi="Times New Roman" w:cs="Times New Roman"/>
          <w:sz w:val="24"/>
          <w:szCs w:val="24"/>
        </w:rPr>
        <w:t xml:space="preserve">. Il constitue un tremplin vers l’insertion sociale et professionnelle, et même un vecteur </w:t>
      </w:r>
      <w:proofErr w:type="gramStart"/>
      <w:r w:rsidR="00AC4954">
        <w:rPr>
          <w:rFonts w:ascii="Times New Roman" w:hAnsi="Times New Roman" w:cs="Times New Roman"/>
          <w:sz w:val="24"/>
          <w:szCs w:val="24"/>
        </w:rPr>
        <w:lastRenderedPageBreak/>
        <w:t>d’intégration</w:t>
      </w:r>
      <w:proofErr w:type="gramEnd"/>
      <w:r w:rsidR="00AC4954">
        <w:rPr>
          <w:rFonts w:ascii="Times New Roman" w:hAnsi="Times New Roman" w:cs="Times New Roman"/>
          <w:sz w:val="24"/>
          <w:szCs w:val="24"/>
        </w:rPr>
        <w:t xml:space="preserve"> citoyenne. Il permet d’accompagner, dans le mouvement d’un monde en mutation, les parcours de travail et de vie qui sont aujourd’hui bien moins linéaires </w:t>
      </w:r>
      <w:proofErr w:type="gramStart"/>
      <w:r w:rsidR="00AC4954">
        <w:rPr>
          <w:rFonts w:ascii="Times New Roman" w:hAnsi="Times New Roman" w:cs="Times New Roman"/>
          <w:sz w:val="24"/>
          <w:szCs w:val="24"/>
        </w:rPr>
        <w:t>qu’autrefois</w:t>
      </w:r>
      <w:proofErr w:type="gramEnd"/>
      <w:r w:rsidR="00AC4954">
        <w:rPr>
          <w:rFonts w:ascii="Times New Roman" w:hAnsi="Times New Roman" w:cs="Times New Roman"/>
          <w:sz w:val="24"/>
          <w:szCs w:val="24"/>
        </w:rPr>
        <w:t xml:space="preserve">. </w:t>
      </w:r>
      <w:r w:rsidR="00ED3B81">
        <w:rPr>
          <w:rFonts w:ascii="Times New Roman" w:hAnsi="Times New Roman" w:cs="Times New Roman"/>
          <w:sz w:val="24"/>
          <w:szCs w:val="24"/>
        </w:rPr>
        <w:t>Véritable instrument d’investissement social, il</w:t>
      </w:r>
      <w:r w:rsidR="00AC4954">
        <w:rPr>
          <w:rFonts w:ascii="Times New Roman" w:hAnsi="Times New Roman" w:cs="Times New Roman"/>
          <w:sz w:val="24"/>
          <w:szCs w:val="24"/>
        </w:rPr>
        <w:t xml:space="preserve"> </w:t>
      </w:r>
      <w:r w:rsidR="00A41167">
        <w:rPr>
          <w:rFonts w:ascii="Times New Roman" w:hAnsi="Times New Roman" w:cs="Times New Roman"/>
          <w:sz w:val="24"/>
          <w:szCs w:val="24"/>
        </w:rPr>
        <w:t>doit prévenir</w:t>
      </w:r>
      <w:r w:rsidR="00AC4954">
        <w:rPr>
          <w:rFonts w:ascii="Times New Roman" w:hAnsi="Times New Roman" w:cs="Times New Roman"/>
          <w:sz w:val="24"/>
          <w:szCs w:val="24"/>
        </w:rPr>
        <w:t xml:space="preserve"> la spirale des exclusions, c’est un support d’émancipation qui </w:t>
      </w:r>
      <w:r w:rsidR="00A41167">
        <w:rPr>
          <w:rFonts w:ascii="Times New Roman" w:hAnsi="Times New Roman" w:cs="Times New Roman"/>
          <w:sz w:val="24"/>
          <w:szCs w:val="24"/>
        </w:rPr>
        <w:t>doit donner</w:t>
      </w:r>
      <w:r w:rsidR="00AC4954">
        <w:rPr>
          <w:rFonts w:ascii="Times New Roman" w:hAnsi="Times New Roman" w:cs="Times New Roman"/>
          <w:sz w:val="24"/>
          <w:szCs w:val="24"/>
        </w:rPr>
        <w:t xml:space="preserve"> à chacun une opportunité de rebondir.</w:t>
      </w:r>
    </w:p>
    <w:p w:rsidR="00590A27" w:rsidRDefault="00590A27" w:rsidP="00E44225">
      <w:pPr>
        <w:spacing w:after="0" w:line="240" w:lineRule="auto"/>
        <w:jc w:val="both"/>
        <w:rPr>
          <w:rFonts w:ascii="Times New Roman" w:hAnsi="Times New Roman" w:cs="Times New Roman"/>
          <w:sz w:val="24"/>
          <w:szCs w:val="24"/>
        </w:rPr>
      </w:pPr>
    </w:p>
    <w:p w:rsidR="00E44225" w:rsidRPr="00B75FE3" w:rsidRDefault="00F1554C" w:rsidP="00E44225">
      <w:pPr>
        <w:spacing w:after="0" w:line="240" w:lineRule="auto"/>
        <w:jc w:val="both"/>
        <w:rPr>
          <w:rFonts w:ascii="Times New Roman" w:hAnsi="Times New Roman" w:cs="Times New Roman"/>
          <w:sz w:val="24"/>
          <w:szCs w:val="24"/>
        </w:rPr>
      </w:pPr>
      <w:r w:rsidRPr="00B75FE3">
        <w:rPr>
          <w:rFonts w:ascii="Times New Roman" w:hAnsi="Times New Roman" w:cs="Times New Roman"/>
          <w:sz w:val="24"/>
          <w:szCs w:val="24"/>
        </w:rPr>
        <w:t xml:space="preserve">Le revenu de base </w:t>
      </w:r>
      <w:r w:rsidR="00AC4954">
        <w:rPr>
          <w:rFonts w:ascii="Times New Roman" w:hAnsi="Times New Roman" w:cs="Times New Roman"/>
          <w:sz w:val="24"/>
          <w:szCs w:val="24"/>
        </w:rPr>
        <w:t>renouvelle l’ambition qui a fondé la création du Revenu Minimum d’Insertion en 1988 : garantir un revenu socle à tous.</w:t>
      </w:r>
      <w:r w:rsidR="00672E54">
        <w:rPr>
          <w:rFonts w:ascii="Times New Roman" w:hAnsi="Times New Roman" w:cs="Times New Roman"/>
          <w:sz w:val="24"/>
          <w:szCs w:val="24"/>
        </w:rPr>
        <w:t xml:space="preserve"> </w:t>
      </w:r>
      <w:r w:rsidR="00ED3B81">
        <w:rPr>
          <w:rFonts w:ascii="Times New Roman" w:hAnsi="Times New Roman" w:cs="Times New Roman"/>
          <w:sz w:val="24"/>
          <w:szCs w:val="24"/>
        </w:rPr>
        <w:t>C</w:t>
      </w:r>
      <w:r w:rsidR="00672E54">
        <w:rPr>
          <w:rFonts w:ascii="Times New Roman" w:hAnsi="Times New Roman" w:cs="Times New Roman"/>
          <w:sz w:val="24"/>
          <w:szCs w:val="24"/>
        </w:rPr>
        <w:t>omme pour le projet « Territoires zéro chômeur longue durée »,</w:t>
      </w:r>
      <w:r w:rsidR="00ED3B81">
        <w:rPr>
          <w:rFonts w:ascii="Times New Roman" w:hAnsi="Times New Roman" w:cs="Times New Roman"/>
          <w:sz w:val="24"/>
          <w:szCs w:val="24"/>
        </w:rPr>
        <w:t xml:space="preserve"> il s’agit</w:t>
      </w:r>
      <w:r w:rsidR="00672E54">
        <w:rPr>
          <w:rFonts w:ascii="Times New Roman" w:hAnsi="Times New Roman" w:cs="Times New Roman"/>
          <w:sz w:val="24"/>
          <w:szCs w:val="24"/>
        </w:rPr>
        <w:t xml:space="preserve"> d’expérimenter localement pour évaluer l’</w:t>
      </w:r>
      <w:r w:rsidR="00ED3B81">
        <w:rPr>
          <w:rFonts w:ascii="Times New Roman" w:hAnsi="Times New Roman" w:cs="Times New Roman"/>
          <w:sz w:val="24"/>
          <w:szCs w:val="24"/>
        </w:rPr>
        <w:t>efficacité du dispositif ainsi que ses effets sur les comportements des personnes avant, le cas échéant, de le déployer.</w:t>
      </w:r>
    </w:p>
    <w:p w:rsidR="00E85B68" w:rsidRPr="00B75FE3" w:rsidRDefault="00E85B68" w:rsidP="00E85B68">
      <w:pPr>
        <w:spacing w:after="0" w:line="240" w:lineRule="auto"/>
        <w:rPr>
          <w:rFonts w:ascii="Times New Roman" w:hAnsi="Times New Roman" w:cs="Times New Roman"/>
          <w:sz w:val="24"/>
          <w:szCs w:val="24"/>
        </w:rPr>
      </w:pPr>
    </w:p>
    <w:p w:rsidR="00E85B68" w:rsidRPr="00B75FE3" w:rsidRDefault="00E44225" w:rsidP="00E44225">
      <w:pPr>
        <w:spacing w:after="0" w:line="240" w:lineRule="auto"/>
        <w:jc w:val="both"/>
        <w:rPr>
          <w:rFonts w:ascii="Times New Roman" w:hAnsi="Times New Roman" w:cs="Times New Roman"/>
          <w:sz w:val="24"/>
          <w:szCs w:val="24"/>
        </w:rPr>
      </w:pPr>
      <w:r w:rsidRPr="00B75FE3">
        <w:rPr>
          <w:rFonts w:ascii="Times New Roman" w:hAnsi="Times New Roman" w:cs="Times New Roman"/>
          <w:sz w:val="24"/>
          <w:szCs w:val="24"/>
        </w:rPr>
        <w:t>Les</w:t>
      </w:r>
      <w:r w:rsidR="00E85B68" w:rsidRPr="00B75FE3">
        <w:rPr>
          <w:rFonts w:ascii="Times New Roman" w:hAnsi="Times New Roman" w:cs="Times New Roman"/>
          <w:sz w:val="24"/>
          <w:szCs w:val="24"/>
        </w:rPr>
        <w:t xml:space="preserve"> travaux exploratoires, nourris de l’ingénierie sociale de</w:t>
      </w:r>
      <w:r w:rsidRPr="00B75FE3">
        <w:rPr>
          <w:rFonts w:ascii="Times New Roman" w:hAnsi="Times New Roman" w:cs="Times New Roman"/>
          <w:sz w:val="24"/>
          <w:szCs w:val="24"/>
        </w:rPr>
        <w:t>s départements</w:t>
      </w:r>
      <w:r w:rsidR="00DE0B22">
        <w:rPr>
          <w:rFonts w:ascii="Times New Roman" w:hAnsi="Times New Roman" w:cs="Times New Roman"/>
          <w:sz w:val="24"/>
          <w:szCs w:val="24"/>
        </w:rPr>
        <w:t xml:space="preserve"> et d’une enquête citoyenne qui a rassemblé près de 15 000 réponses</w:t>
      </w:r>
      <w:r w:rsidR="00672E54">
        <w:rPr>
          <w:rFonts w:ascii="Times New Roman" w:hAnsi="Times New Roman" w:cs="Times New Roman"/>
          <w:sz w:val="24"/>
          <w:szCs w:val="24"/>
        </w:rPr>
        <w:t>, ont conduit</w:t>
      </w:r>
      <w:r w:rsidR="00E85B68" w:rsidRPr="00B75FE3">
        <w:rPr>
          <w:rFonts w:ascii="Times New Roman" w:hAnsi="Times New Roman" w:cs="Times New Roman"/>
          <w:sz w:val="24"/>
          <w:szCs w:val="24"/>
        </w:rPr>
        <w:t xml:space="preserve"> à simuler des modèles, </w:t>
      </w:r>
      <w:r w:rsidRPr="00B75FE3">
        <w:rPr>
          <w:rFonts w:ascii="Times New Roman" w:hAnsi="Times New Roman" w:cs="Times New Roman"/>
          <w:sz w:val="24"/>
          <w:szCs w:val="24"/>
        </w:rPr>
        <w:t>afin de mettre en place</w:t>
      </w:r>
      <w:r w:rsidR="00E85B68" w:rsidRPr="00B75FE3">
        <w:rPr>
          <w:rFonts w:ascii="Times New Roman" w:hAnsi="Times New Roman" w:cs="Times New Roman"/>
          <w:sz w:val="24"/>
          <w:szCs w:val="24"/>
        </w:rPr>
        <w:t xml:space="preserve"> une expérimentation audacieuse socialement, soutenable financièrement et crédible scientifiquement. Plusieurs objectifs se sont rapidement dégagés : réduire la pauvreté, soutenir les travailleurs à bas revenus</w:t>
      </w:r>
      <w:r w:rsidRPr="00B75FE3">
        <w:rPr>
          <w:rFonts w:ascii="Times New Roman" w:hAnsi="Times New Roman" w:cs="Times New Roman"/>
          <w:sz w:val="24"/>
          <w:szCs w:val="24"/>
        </w:rPr>
        <w:t>,</w:t>
      </w:r>
      <w:r w:rsidR="00F83FC6">
        <w:rPr>
          <w:rFonts w:ascii="Times New Roman" w:hAnsi="Times New Roman" w:cs="Times New Roman"/>
          <w:sz w:val="24"/>
          <w:szCs w:val="24"/>
        </w:rPr>
        <w:t xml:space="preserve"> émanciper les jeunes, sécuriser les parcours, favoriser l’insertion sociale et professionnelle,</w:t>
      </w:r>
      <w:r w:rsidRPr="00B75FE3">
        <w:rPr>
          <w:rFonts w:ascii="Times New Roman" w:hAnsi="Times New Roman" w:cs="Times New Roman"/>
          <w:sz w:val="24"/>
          <w:szCs w:val="24"/>
        </w:rPr>
        <w:t xml:space="preserve"> </w:t>
      </w:r>
      <w:r w:rsidR="00F83FC6">
        <w:rPr>
          <w:rFonts w:ascii="Times New Roman" w:hAnsi="Times New Roman" w:cs="Times New Roman"/>
          <w:sz w:val="24"/>
          <w:szCs w:val="24"/>
        </w:rPr>
        <w:t xml:space="preserve">reconnaître la pluriactivité et </w:t>
      </w:r>
      <w:r w:rsidRPr="00B75FE3">
        <w:rPr>
          <w:rFonts w:ascii="Times New Roman" w:hAnsi="Times New Roman" w:cs="Times New Roman"/>
          <w:sz w:val="24"/>
          <w:szCs w:val="24"/>
        </w:rPr>
        <w:t>simplifier le</w:t>
      </w:r>
      <w:r w:rsidR="00E85B68" w:rsidRPr="00B75FE3">
        <w:rPr>
          <w:rFonts w:ascii="Times New Roman" w:hAnsi="Times New Roman" w:cs="Times New Roman"/>
          <w:sz w:val="24"/>
          <w:szCs w:val="24"/>
        </w:rPr>
        <w:t xml:space="preserve"> système de prestations soc</w:t>
      </w:r>
      <w:r w:rsidR="00A41167">
        <w:rPr>
          <w:rFonts w:ascii="Times New Roman" w:hAnsi="Times New Roman" w:cs="Times New Roman"/>
          <w:sz w:val="24"/>
          <w:szCs w:val="24"/>
        </w:rPr>
        <w:t>iales</w:t>
      </w:r>
      <w:r w:rsidRPr="00B75FE3">
        <w:rPr>
          <w:rFonts w:ascii="Times New Roman" w:hAnsi="Times New Roman" w:cs="Times New Roman"/>
          <w:sz w:val="24"/>
          <w:szCs w:val="24"/>
        </w:rPr>
        <w:t>.</w:t>
      </w:r>
      <w:r w:rsidR="00A41167">
        <w:rPr>
          <w:rFonts w:ascii="Times New Roman" w:hAnsi="Times New Roman" w:cs="Times New Roman"/>
          <w:sz w:val="24"/>
          <w:szCs w:val="24"/>
        </w:rPr>
        <w:t xml:space="preserve"> Pour cela, une réforme de structure des prestations sociales est proposée, à partir de l’expérimentation de deux modèles : une fusion RSA/Prime d’activité et une fusion RSA/Prime d’activité/APL.</w:t>
      </w:r>
      <w:r w:rsidRPr="00B75FE3">
        <w:rPr>
          <w:rFonts w:ascii="Times New Roman" w:hAnsi="Times New Roman" w:cs="Times New Roman"/>
          <w:sz w:val="24"/>
          <w:szCs w:val="24"/>
        </w:rPr>
        <w:t xml:space="preserve"> Trois principes </w:t>
      </w:r>
      <w:r w:rsidR="00A41167">
        <w:rPr>
          <w:rFonts w:ascii="Times New Roman" w:hAnsi="Times New Roman" w:cs="Times New Roman"/>
          <w:sz w:val="24"/>
          <w:szCs w:val="24"/>
        </w:rPr>
        <w:t>ont été dégagés</w:t>
      </w:r>
      <w:r w:rsidRPr="00B75FE3">
        <w:rPr>
          <w:rFonts w:ascii="Times New Roman" w:hAnsi="Times New Roman" w:cs="Times New Roman"/>
          <w:sz w:val="24"/>
          <w:szCs w:val="24"/>
        </w:rPr>
        <w:t xml:space="preserve"> : </w:t>
      </w:r>
    </w:p>
    <w:p w:rsidR="00E85B68" w:rsidRPr="00B75FE3" w:rsidRDefault="00E85B68" w:rsidP="00251645">
      <w:pPr>
        <w:pStyle w:val="Paragraphedeliste"/>
        <w:numPr>
          <w:ilvl w:val="0"/>
          <w:numId w:val="4"/>
        </w:numPr>
        <w:spacing w:after="0" w:line="240" w:lineRule="auto"/>
        <w:jc w:val="both"/>
        <w:rPr>
          <w:rFonts w:ascii="Times New Roman" w:hAnsi="Times New Roman" w:cs="Times New Roman"/>
          <w:sz w:val="24"/>
          <w:szCs w:val="24"/>
        </w:rPr>
      </w:pPr>
      <w:r w:rsidRPr="00B75FE3">
        <w:rPr>
          <w:rFonts w:ascii="Times New Roman" w:hAnsi="Times New Roman" w:cs="Times New Roman"/>
          <w:sz w:val="24"/>
          <w:szCs w:val="24"/>
        </w:rPr>
        <w:t>L’inconditionnalité et l’automatisation du disposit</w:t>
      </w:r>
      <w:r w:rsidR="00ED3B81">
        <w:rPr>
          <w:rFonts w:ascii="Times New Roman" w:hAnsi="Times New Roman" w:cs="Times New Roman"/>
          <w:sz w:val="24"/>
          <w:szCs w:val="24"/>
        </w:rPr>
        <w:t xml:space="preserve">if pour résorber le non recours, </w:t>
      </w:r>
      <w:proofErr w:type="spellStart"/>
      <w:r w:rsidR="00ED3B81">
        <w:rPr>
          <w:rFonts w:ascii="Times New Roman" w:hAnsi="Times New Roman" w:cs="Times New Roman"/>
          <w:sz w:val="24"/>
          <w:szCs w:val="24"/>
        </w:rPr>
        <w:t>contemporanéiser</w:t>
      </w:r>
      <w:proofErr w:type="spellEnd"/>
      <w:r w:rsidR="00ED3B81">
        <w:rPr>
          <w:rFonts w:ascii="Times New Roman" w:hAnsi="Times New Roman" w:cs="Times New Roman"/>
          <w:sz w:val="24"/>
          <w:szCs w:val="24"/>
        </w:rPr>
        <w:t xml:space="preserve"> les prestations</w:t>
      </w:r>
      <w:r w:rsidRPr="00B75FE3">
        <w:rPr>
          <w:rFonts w:ascii="Times New Roman" w:hAnsi="Times New Roman" w:cs="Times New Roman"/>
          <w:sz w:val="24"/>
          <w:szCs w:val="24"/>
        </w:rPr>
        <w:t xml:space="preserve"> et encourager la pluriactivité,</w:t>
      </w:r>
    </w:p>
    <w:p w:rsidR="00E85B68" w:rsidRPr="00B75FE3" w:rsidRDefault="00E85B68" w:rsidP="00251645">
      <w:pPr>
        <w:pStyle w:val="Paragraphedeliste"/>
        <w:numPr>
          <w:ilvl w:val="0"/>
          <w:numId w:val="4"/>
        </w:numPr>
        <w:spacing w:after="0" w:line="240" w:lineRule="auto"/>
        <w:jc w:val="both"/>
        <w:rPr>
          <w:rFonts w:ascii="Times New Roman" w:hAnsi="Times New Roman" w:cs="Times New Roman"/>
          <w:sz w:val="24"/>
          <w:szCs w:val="24"/>
        </w:rPr>
      </w:pPr>
      <w:r w:rsidRPr="00B75FE3">
        <w:rPr>
          <w:rFonts w:ascii="Times New Roman" w:hAnsi="Times New Roman" w:cs="Times New Roman"/>
          <w:sz w:val="24"/>
          <w:szCs w:val="24"/>
        </w:rPr>
        <w:t>L’ouverture</w:t>
      </w:r>
      <w:r w:rsidR="00ED3B81">
        <w:rPr>
          <w:rFonts w:ascii="Times New Roman" w:hAnsi="Times New Roman" w:cs="Times New Roman"/>
          <w:sz w:val="24"/>
          <w:szCs w:val="24"/>
        </w:rPr>
        <w:t xml:space="preserve"> aux jeunes de moins de 25 ans,</w:t>
      </w:r>
    </w:p>
    <w:p w:rsidR="00E85B68" w:rsidRDefault="001C21D8" w:rsidP="00251645">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dégressivité du revenu de base en fonction des revenus d’activité.</w:t>
      </w:r>
    </w:p>
    <w:p w:rsidR="00FA785B" w:rsidRDefault="00FA785B" w:rsidP="00FA785B">
      <w:pPr>
        <w:spacing w:after="0" w:line="240" w:lineRule="auto"/>
        <w:jc w:val="both"/>
        <w:rPr>
          <w:rFonts w:ascii="Times New Roman" w:hAnsi="Times New Roman" w:cs="Times New Roman"/>
          <w:sz w:val="24"/>
          <w:szCs w:val="24"/>
        </w:rPr>
      </w:pPr>
    </w:p>
    <w:p w:rsidR="00FA785B" w:rsidRPr="00FA785B" w:rsidRDefault="00FA785B" w:rsidP="00FA7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L’annonce par le Président de la République, lors de la présentation du Plan pauvreté, de la création d’un « revenu universel d’activité » reconnaît pleinement l’acuité des enjeux ainsi soulevés. Une réforme de structure des prestations sociales, par la profondeur des changements institutionnels qu’elle augure, exige cependant une expérimentation préalable pour en anticiper tous les effets.</w:t>
      </w:r>
      <w:r w:rsidR="00A41167">
        <w:rPr>
          <w:rFonts w:ascii="Times New Roman" w:hAnsi="Times New Roman" w:cs="Times New Roman"/>
          <w:sz w:val="24"/>
          <w:szCs w:val="24"/>
        </w:rPr>
        <w:t xml:space="preserve"> Les départements sont prêts.</w:t>
      </w:r>
    </w:p>
    <w:p w:rsidR="00043797" w:rsidRDefault="00043797" w:rsidP="006A33B0">
      <w:pPr>
        <w:spacing w:after="0" w:line="240" w:lineRule="auto"/>
        <w:jc w:val="both"/>
        <w:rPr>
          <w:rFonts w:ascii="Times New Roman" w:hAnsi="Times New Roman" w:cs="Times New Roman"/>
          <w:sz w:val="24"/>
          <w:szCs w:val="24"/>
        </w:rPr>
      </w:pPr>
    </w:p>
    <w:p w:rsidR="00E44225" w:rsidRPr="00251645" w:rsidRDefault="00E85B68" w:rsidP="006A33B0">
      <w:pPr>
        <w:spacing w:after="0" w:line="240" w:lineRule="auto"/>
        <w:jc w:val="both"/>
        <w:rPr>
          <w:rFonts w:ascii="Times New Roman" w:hAnsi="Times New Roman" w:cs="Times New Roman"/>
          <w:b/>
          <w:sz w:val="24"/>
          <w:szCs w:val="24"/>
        </w:rPr>
      </w:pPr>
      <w:r w:rsidRPr="00B75FE3">
        <w:rPr>
          <w:rFonts w:ascii="Times New Roman" w:hAnsi="Times New Roman" w:cs="Times New Roman"/>
          <w:sz w:val="24"/>
          <w:szCs w:val="24"/>
        </w:rPr>
        <w:br/>
      </w:r>
      <w:r w:rsidR="00E44225" w:rsidRPr="00251645">
        <w:rPr>
          <w:rFonts w:ascii="Times New Roman" w:hAnsi="Times New Roman" w:cs="Times New Roman"/>
          <w:b/>
          <w:sz w:val="24"/>
          <w:szCs w:val="24"/>
        </w:rPr>
        <w:t xml:space="preserve">Cette proposition de loi vise à permettre cette expérimentation </w:t>
      </w:r>
      <w:r w:rsidR="0048769E" w:rsidRPr="00251645">
        <w:rPr>
          <w:rFonts w:ascii="Times New Roman" w:hAnsi="Times New Roman" w:cs="Times New Roman"/>
          <w:b/>
          <w:sz w:val="24"/>
          <w:szCs w:val="24"/>
        </w:rPr>
        <w:t xml:space="preserve">dans les départements volontaires. </w:t>
      </w:r>
    </w:p>
    <w:p w:rsidR="00E44225" w:rsidRPr="00B75FE3" w:rsidRDefault="00E44225" w:rsidP="006A33B0">
      <w:pPr>
        <w:spacing w:after="0" w:line="240" w:lineRule="auto"/>
        <w:jc w:val="both"/>
        <w:rPr>
          <w:rFonts w:ascii="Times New Roman" w:hAnsi="Times New Roman" w:cs="Times New Roman"/>
          <w:sz w:val="24"/>
          <w:szCs w:val="24"/>
        </w:rPr>
      </w:pPr>
    </w:p>
    <w:p w:rsidR="00E44225" w:rsidRPr="00B75FE3" w:rsidRDefault="00E44225" w:rsidP="006A33B0">
      <w:pPr>
        <w:spacing w:after="0" w:line="240" w:lineRule="auto"/>
        <w:jc w:val="both"/>
        <w:rPr>
          <w:rFonts w:ascii="Times New Roman" w:hAnsi="Times New Roman" w:cs="Times New Roman"/>
          <w:sz w:val="24"/>
          <w:szCs w:val="24"/>
        </w:rPr>
      </w:pPr>
      <w:r w:rsidRPr="00B75FE3">
        <w:rPr>
          <w:rFonts w:ascii="Times New Roman" w:hAnsi="Times New Roman" w:cs="Times New Roman"/>
          <w:b/>
          <w:sz w:val="24"/>
          <w:szCs w:val="24"/>
        </w:rPr>
        <w:t>L’article premier</w:t>
      </w:r>
      <w:r w:rsidRPr="00B75FE3">
        <w:rPr>
          <w:rFonts w:ascii="Times New Roman" w:hAnsi="Times New Roman" w:cs="Times New Roman"/>
          <w:sz w:val="24"/>
          <w:szCs w:val="24"/>
        </w:rPr>
        <w:t xml:space="preserve"> fixe les grandes lignes de cette expérimentation. Il prévoit une durée de trois ans</w:t>
      </w:r>
      <w:r w:rsidR="006A33B0" w:rsidRPr="00B75FE3">
        <w:rPr>
          <w:rFonts w:ascii="Times New Roman" w:hAnsi="Times New Roman" w:cs="Times New Roman"/>
          <w:sz w:val="24"/>
          <w:szCs w:val="24"/>
        </w:rPr>
        <w:t xml:space="preserve"> pour </w:t>
      </w:r>
      <w:r w:rsidRPr="00B75FE3">
        <w:rPr>
          <w:rFonts w:ascii="Times New Roman" w:hAnsi="Times New Roman" w:cs="Times New Roman"/>
          <w:sz w:val="24"/>
          <w:szCs w:val="24"/>
        </w:rPr>
        <w:t>expérimen</w:t>
      </w:r>
      <w:r w:rsidR="006A33B0" w:rsidRPr="00B75FE3">
        <w:rPr>
          <w:rFonts w:ascii="Times New Roman" w:hAnsi="Times New Roman" w:cs="Times New Roman"/>
          <w:sz w:val="24"/>
          <w:szCs w:val="24"/>
        </w:rPr>
        <w:t xml:space="preserve">ter </w:t>
      </w:r>
      <w:r w:rsidRPr="00B75FE3">
        <w:rPr>
          <w:rFonts w:ascii="Times New Roman" w:hAnsi="Times New Roman" w:cs="Times New Roman"/>
          <w:sz w:val="24"/>
          <w:szCs w:val="24"/>
        </w:rPr>
        <w:t>une prestation sociale unique, automatique et inconditionnelle, dénommée « revenu de ba</w:t>
      </w:r>
      <w:r w:rsidR="006A33B0" w:rsidRPr="00B75FE3">
        <w:rPr>
          <w:rFonts w:ascii="Times New Roman" w:hAnsi="Times New Roman" w:cs="Times New Roman"/>
          <w:sz w:val="24"/>
          <w:szCs w:val="24"/>
        </w:rPr>
        <w:t>s</w:t>
      </w:r>
      <w:r w:rsidRPr="00B75FE3">
        <w:rPr>
          <w:rFonts w:ascii="Times New Roman" w:hAnsi="Times New Roman" w:cs="Times New Roman"/>
          <w:sz w:val="24"/>
          <w:szCs w:val="24"/>
        </w:rPr>
        <w:t>e</w:t>
      </w:r>
      <w:r w:rsidR="00386879">
        <w:rPr>
          <w:rFonts w:ascii="Times New Roman" w:hAnsi="Times New Roman" w:cs="Times New Roman"/>
          <w:sz w:val="24"/>
          <w:szCs w:val="24"/>
        </w:rPr>
        <w:t xml:space="preserve"> </w:t>
      </w:r>
      <w:r w:rsidRPr="00B75FE3">
        <w:rPr>
          <w:rFonts w:ascii="Times New Roman" w:hAnsi="Times New Roman" w:cs="Times New Roman"/>
          <w:sz w:val="24"/>
          <w:szCs w:val="24"/>
        </w:rPr>
        <w:t>»</w:t>
      </w:r>
      <w:r w:rsidR="00386879">
        <w:rPr>
          <w:rFonts w:ascii="Times New Roman" w:hAnsi="Times New Roman" w:cs="Times New Roman"/>
          <w:sz w:val="24"/>
          <w:szCs w:val="24"/>
        </w:rPr>
        <w:t>,</w:t>
      </w:r>
      <w:r w:rsidRPr="00B75FE3">
        <w:rPr>
          <w:rFonts w:ascii="Times New Roman" w:hAnsi="Times New Roman" w:cs="Times New Roman"/>
          <w:sz w:val="24"/>
          <w:szCs w:val="24"/>
        </w:rPr>
        <w:t xml:space="preserve"> dans des</w:t>
      </w:r>
      <w:r w:rsidR="006A33B0" w:rsidRPr="00B75FE3">
        <w:rPr>
          <w:rFonts w:ascii="Times New Roman" w:hAnsi="Times New Roman" w:cs="Times New Roman"/>
          <w:sz w:val="24"/>
          <w:szCs w:val="24"/>
        </w:rPr>
        <w:t xml:space="preserve"> d</w:t>
      </w:r>
      <w:r w:rsidRPr="00B75FE3">
        <w:rPr>
          <w:rFonts w:ascii="Times New Roman" w:hAnsi="Times New Roman" w:cs="Times New Roman"/>
          <w:sz w:val="24"/>
          <w:szCs w:val="24"/>
        </w:rPr>
        <w:t xml:space="preserve">épartements volontaires. </w:t>
      </w:r>
      <w:r w:rsidR="006A33B0" w:rsidRPr="00B75FE3">
        <w:rPr>
          <w:rFonts w:ascii="Times New Roman" w:hAnsi="Times New Roman" w:cs="Times New Roman"/>
          <w:sz w:val="24"/>
          <w:szCs w:val="24"/>
        </w:rPr>
        <w:t xml:space="preserve">Ceux-ci pourront expérimenter l’une ou l’autre de deux options : soit une </w:t>
      </w:r>
      <w:r w:rsidRPr="00B75FE3">
        <w:rPr>
          <w:rFonts w:ascii="Times New Roman" w:hAnsi="Times New Roman" w:cs="Times New Roman"/>
          <w:sz w:val="24"/>
          <w:szCs w:val="24"/>
        </w:rPr>
        <w:t>prestation sociale se substitu</w:t>
      </w:r>
      <w:r w:rsidR="006A33B0" w:rsidRPr="00B75FE3">
        <w:rPr>
          <w:rFonts w:ascii="Times New Roman" w:hAnsi="Times New Roman" w:cs="Times New Roman"/>
          <w:sz w:val="24"/>
          <w:szCs w:val="24"/>
        </w:rPr>
        <w:t>ant</w:t>
      </w:r>
      <w:r w:rsidRPr="00B75FE3">
        <w:rPr>
          <w:rFonts w:ascii="Times New Roman" w:hAnsi="Times New Roman" w:cs="Times New Roman"/>
          <w:sz w:val="24"/>
          <w:szCs w:val="24"/>
        </w:rPr>
        <w:t xml:space="preserve"> </w:t>
      </w:r>
      <w:r w:rsidR="006A33B0" w:rsidRPr="00B75FE3">
        <w:rPr>
          <w:rFonts w:ascii="Times New Roman" w:hAnsi="Times New Roman" w:cs="Times New Roman"/>
          <w:sz w:val="24"/>
          <w:szCs w:val="24"/>
        </w:rPr>
        <w:t>pour</w:t>
      </w:r>
      <w:r w:rsidRPr="00B75FE3">
        <w:rPr>
          <w:rFonts w:ascii="Times New Roman" w:hAnsi="Times New Roman" w:cs="Times New Roman"/>
          <w:sz w:val="24"/>
          <w:szCs w:val="24"/>
        </w:rPr>
        <w:t xml:space="preserve"> les bénéficiaires participants à l’expérimentation </w:t>
      </w:r>
      <w:r w:rsidR="006A33B0" w:rsidRPr="00B75FE3">
        <w:rPr>
          <w:rFonts w:ascii="Times New Roman" w:hAnsi="Times New Roman" w:cs="Times New Roman"/>
          <w:sz w:val="24"/>
          <w:szCs w:val="24"/>
        </w:rPr>
        <w:t xml:space="preserve">au </w:t>
      </w:r>
      <w:r w:rsidRPr="00B75FE3">
        <w:rPr>
          <w:rFonts w:ascii="Times New Roman" w:hAnsi="Times New Roman" w:cs="Times New Roman"/>
          <w:sz w:val="24"/>
          <w:szCs w:val="24"/>
        </w:rPr>
        <w:t>revenu de solidarité active</w:t>
      </w:r>
      <w:r w:rsidR="003549D8">
        <w:rPr>
          <w:rFonts w:ascii="Times New Roman" w:hAnsi="Times New Roman" w:cs="Times New Roman"/>
          <w:sz w:val="24"/>
          <w:szCs w:val="24"/>
        </w:rPr>
        <w:t xml:space="preserve"> et</w:t>
      </w:r>
      <w:r w:rsidR="006A33B0" w:rsidRPr="00B75FE3">
        <w:rPr>
          <w:rFonts w:ascii="Times New Roman" w:hAnsi="Times New Roman" w:cs="Times New Roman"/>
          <w:sz w:val="24"/>
          <w:szCs w:val="24"/>
        </w:rPr>
        <w:t xml:space="preserve"> à la </w:t>
      </w:r>
      <w:r w:rsidRPr="00B75FE3">
        <w:rPr>
          <w:rFonts w:ascii="Times New Roman" w:hAnsi="Times New Roman" w:cs="Times New Roman"/>
          <w:sz w:val="24"/>
          <w:szCs w:val="24"/>
        </w:rPr>
        <w:t>prime d’activité</w:t>
      </w:r>
      <w:r w:rsidR="006A33B0" w:rsidRPr="00B75FE3">
        <w:rPr>
          <w:rFonts w:ascii="Times New Roman" w:hAnsi="Times New Roman" w:cs="Times New Roman"/>
          <w:sz w:val="24"/>
          <w:szCs w:val="24"/>
        </w:rPr>
        <w:t xml:space="preserve">, soit une prestation sociale se substituant aux mêmes prestations et aux aides personnelles au logement. </w:t>
      </w:r>
    </w:p>
    <w:p w:rsidR="006A33B0" w:rsidRPr="00B75FE3" w:rsidRDefault="006A33B0" w:rsidP="006A33B0">
      <w:pPr>
        <w:spacing w:after="0" w:line="240" w:lineRule="auto"/>
        <w:jc w:val="both"/>
        <w:rPr>
          <w:rFonts w:ascii="Times New Roman" w:hAnsi="Times New Roman" w:cs="Times New Roman"/>
          <w:sz w:val="24"/>
          <w:szCs w:val="24"/>
        </w:rPr>
      </w:pPr>
    </w:p>
    <w:p w:rsidR="00E44225" w:rsidRPr="00B75FE3" w:rsidRDefault="006A33B0" w:rsidP="006A33B0">
      <w:pPr>
        <w:spacing w:after="0" w:line="240" w:lineRule="auto"/>
        <w:jc w:val="both"/>
        <w:rPr>
          <w:rFonts w:ascii="Times New Roman" w:hAnsi="Times New Roman" w:cs="Times New Roman"/>
          <w:sz w:val="24"/>
          <w:szCs w:val="24"/>
        </w:rPr>
      </w:pPr>
      <w:r w:rsidRPr="00B75FE3">
        <w:rPr>
          <w:rFonts w:ascii="Times New Roman" w:hAnsi="Times New Roman" w:cs="Times New Roman"/>
          <w:sz w:val="24"/>
          <w:szCs w:val="24"/>
        </w:rPr>
        <w:t>Il indique également que cette ex</w:t>
      </w:r>
      <w:r w:rsidR="00E44225" w:rsidRPr="00B75FE3">
        <w:rPr>
          <w:rFonts w:ascii="Times New Roman" w:hAnsi="Times New Roman" w:cs="Times New Roman"/>
          <w:sz w:val="24"/>
          <w:szCs w:val="24"/>
        </w:rPr>
        <w:t xml:space="preserve">périmentation est mise en place avec le concours financier de l'Etat et des </w:t>
      </w:r>
      <w:r w:rsidRPr="00B75FE3">
        <w:rPr>
          <w:rFonts w:ascii="Times New Roman" w:hAnsi="Times New Roman" w:cs="Times New Roman"/>
          <w:sz w:val="24"/>
          <w:szCs w:val="24"/>
        </w:rPr>
        <w:t xml:space="preserve">départements et que la liste des départements volontaires retenus pour mener l'expérimentation sera fixée par </w:t>
      </w:r>
      <w:r w:rsidR="00E44225" w:rsidRPr="00B75FE3">
        <w:rPr>
          <w:rFonts w:ascii="Times New Roman" w:hAnsi="Times New Roman" w:cs="Times New Roman"/>
          <w:sz w:val="24"/>
          <w:szCs w:val="24"/>
        </w:rPr>
        <w:t>arrêté du ministre chargé des affaires sociales, sur proposition d</w:t>
      </w:r>
      <w:r w:rsidR="00386879">
        <w:rPr>
          <w:rFonts w:ascii="Times New Roman" w:hAnsi="Times New Roman" w:cs="Times New Roman"/>
          <w:sz w:val="24"/>
          <w:szCs w:val="24"/>
        </w:rPr>
        <w:t>’un</w:t>
      </w:r>
      <w:r w:rsidR="00E44225" w:rsidRPr="00B75FE3">
        <w:rPr>
          <w:rFonts w:ascii="Times New Roman" w:hAnsi="Times New Roman" w:cs="Times New Roman"/>
          <w:sz w:val="24"/>
          <w:szCs w:val="24"/>
        </w:rPr>
        <w:t xml:space="preserve"> Fonds d’expérimentation visant à instaurer un revenu de base et de l’association de suivi de l’expérimentation du revenu de base, mentionnés à l’article 5 de la présente </w:t>
      </w:r>
      <w:r w:rsidRPr="00B75FE3">
        <w:rPr>
          <w:rFonts w:ascii="Times New Roman" w:hAnsi="Times New Roman" w:cs="Times New Roman"/>
          <w:sz w:val="24"/>
          <w:szCs w:val="24"/>
        </w:rPr>
        <w:t xml:space="preserve">proposition de </w:t>
      </w:r>
      <w:r w:rsidR="00E44225" w:rsidRPr="00B75FE3">
        <w:rPr>
          <w:rFonts w:ascii="Times New Roman" w:hAnsi="Times New Roman" w:cs="Times New Roman"/>
          <w:sz w:val="24"/>
          <w:szCs w:val="24"/>
        </w:rPr>
        <w:t>loi.</w:t>
      </w:r>
    </w:p>
    <w:p w:rsidR="00E44225" w:rsidRPr="00B75FE3" w:rsidRDefault="00E44225" w:rsidP="006A33B0">
      <w:pPr>
        <w:spacing w:after="0" w:line="240" w:lineRule="auto"/>
        <w:jc w:val="both"/>
        <w:rPr>
          <w:rFonts w:ascii="Times New Roman" w:hAnsi="Times New Roman" w:cs="Times New Roman"/>
          <w:sz w:val="24"/>
          <w:szCs w:val="24"/>
        </w:rPr>
      </w:pPr>
    </w:p>
    <w:p w:rsidR="0080152D" w:rsidRPr="00B75FE3" w:rsidRDefault="006A33B0" w:rsidP="008828C7">
      <w:pPr>
        <w:spacing w:after="0" w:line="240" w:lineRule="auto"/>
        <w:jc w:val="both"/>
        <w:rPr>
          <w:rFonts w:ascii="Times New Roman" w:hAnsi="Times New Roman" w:cs="Times New Roman"/>
          <w:sz w:val="24"/>
          <w:szCs w:val="24"/>
        </w:rPr>
      </w:pPr>
      <w:r w:rsidRPr="00B75FE3">
        <w:rPr>
          <w:rFonts w:ascii="Times New Roman" w:hAnsi="Times New Roman" w:cs="Times New Roman"/>
          <w:b/>
          <w:sz w:val="24"/>
          <w:szCs w:val="24"/>
        </w:rPr>
        <w:t>L’article deux</w:t>
      </w:r>
      <w:r w:rsidRPr="00B75FE3">
        <w:rPr>
          <w:rFonts w:ascii="Times New Roman" w:hAnsi="Times New Roman" w:cs="Times New Roman"/>
          <w:sz w:val="24"/>
          <w:szCs w:val="24"/>
        </w:rPr>
        <w:t xml:space="preserve"> précise que cette expérimentation sera menée dans les départements volontaires retenus pour l’expérimentation</w:t>
      </w:r>
      <w:r w:rsidR="0080152D" w:rsidRPr="00B75FE3">
        <w:rPr>
          <w:rFonts w:ascii="Times New Roman" w:hAnsi="Times New Roman" w:cs="Times New Roman"/>
          <w:sz w:val="24"/>
          <w:szCs w:val="24"/>
        </w:rPr>
        <w:t>,</w:t>
      </w:r>
      <w:r w:rsidRPr="00B75FE3">
        <w:rPr>
          <w:rFonts w:ascii="Times New Roman" w:hAnsi="Times New Roman" w:cs="Times New Roman"/>
          <w:sz w:val="24"/>
          <w:szCs w:val="24"/>
        </w:rPr>
        <w:t xml:space="preserve"> au sein de territoires choisis en leur sein, sur des échantillons de personnes bénéficiant des prestations mentionnées à l’article 1</w:t>
      </w:r>
      <w:r w:rsidRPr="00043797">
        <w:rPr>
          <w:rFonts w:ascii="Times New Roman" w:hAnsi="Times New Roman" w:cs="Times New Roman"/>
          <w:sz w:val="24"/>
          <w:szCs w:val="24"/>
          <w:vertAlign w:val="superscript"/>
        </w:rPr>
        <w:t>er</w:t>
      </w:r>
      <w:r w:rsidRPr="00B75FE3">
        <w:rPr>
          <w:rFonts w:ascii="Times New Roman" w:hAnsi="Times New Roman" w:cs="Times New Roman"/>
          <w:sz w:val="24"/>
          <w:szCs w:val="24"/>
        </w:rPr>
        <w:t xml:space="preserve"> de la présente loi, âgées de 18 ans</w:t>
      </w:r>
      <w:r w:rsidR="003549D8">
        <w:rPr>
          <w:rFonts w:ascii="Times New Roman" w:hAnsi="Times New Roman" w:cs="Times New Roman"/>
          <w:sz w:val="24"/>
          <w:szCs w:val="24"/>
        </w:rPr>
        <w:t xml:space="preserve"> minimum</w:t>
      </w:r>
      <w:r w:rsidRPr="00B75FE3">
        <w:rPr>
          <w:rFonts w:ascii="Times New Roman" w:hAnsi="Times New Roman" w:cs="Times New Roman"/>
          <w:sz w:val="24"/>
          <w:szCs w:val="24"/>
        </w:rPr>
        <w:t xml:space="preserve">. Les modalités de sélection des personnes volontaires seront </w:t>
      </w:r>
      <w:r w:rsidR="0080152D" w:rsidRPr="00B75FE3">
        <w:rPr>
          <w:rFonts w:ascii="Times New Roman" w:hAnsi="Times New Roman" w:cs="Times New Roman"/>
          <w:sz w:val="24"/>
          <w:szCs w:val="24"/>
        </w:rPr>
        <w:t>précisées</w:t>
      </w:r>
      <w:r w:rsidRPr="00B75FE3">
        <w:rPr>
          <w:rFonts w:ascii="Times New Roman" w:hAnsi="Times New Roman" w:cs="Times New Roman"/>
          <w:sz w:val="24"/>
          <w:szCs w:val="24"/>
        </w:rPr>
        <w:t xml:space="preserve"> par décret en Conseil d’Etat. Les bénéficiaires retenus pour l’expérimentation </w:t>
      </w:r>
      <w:r w:rsidR="0080152D" w:rsidRPr="00B75FE3">
        <w:rPr>
          <w:rFonts w:ascii="Times New Roman" w:hAnsi="Times New Roman" w:cs="Times New Roman"/>
          <w:sz w:val="24"/>
          <w:szCs w:val="24"/>
        </w:rPr>
        <w:t>devront</w:t>
      </w:r>
      <w:r w:rsidRPr="00B75FE3">
        <w:rPr>
          <w:rFonts w:ascii="Times New Roman" w:hAnsi="Times New Roman" w:cs="Times New Roman"/>
          <w:sz w:val="24"/>
          <w:szCs w:val="24"/>
        </w:rPr>
        <w:t xml:space="preserve"> avoir exprimés leur consentement au bénéfice de cette prestation social</w:t>
      </w:r>
      <w:r w:rsidR="0080152D" w:rsidRPr="00B75FE3">
        <w:rPr>
          <w:rFonts w:ascii="Times New Roman" w:hAnsi="Times New Roman" w:cs="Times New Roman"/>
          <w:sz w:val="24"/>
          <w:szCs w:val="24"/>
        </w:rPr>
        <w:t xml:space="preserve">e. </w:t>
      </w:r>
      <w:r w:rsidRPr="00B75FE3">
        <w:rPr>
          <w:rFonts w:ascii="Times New Roman" w:hAnsi="Times New Roman" w:cs="Times New Roman"/>
          <w:sz w:val="24"/>
          <w:szCs w:val="24"/>
        </w:rPr>
        <w:t>Le montant forfaitaire de la prestation, la nature des ressources prises en compte pour son calcul ainsi que ses modalités de calcul</w:t>
      </w:r>
      <w:r w:rsidR="0080152D" w:rsidRPr="00B75FE3">
        <w:rPr>
          <w:rFonts w:ascii="Times New Roman" w:hAnsi="Times New Roman" w:cs="Times New Roman"/>
          <w:sz w:val="24"/>
          <w:szCs w:val="24"/>
        </w:rPr>
        <w:t>,</w:t>
      </w:r>
      <w:r w:rsidRPr="00B75FE3">
        <w:rPr>
          <w:rFonts w:ascii="Times New Roman" w:hAnsi="Times New Roman" w:cs="Times New Roman"/>
          <w:sz w:val="24"/>
          <w:szCs w:val="24"/>
        </w:rPr>
        <w:t xml:space="preserve"> s</w:t>
      </w:r>
      <w:r w:rsidR="0080152D" w:rsidRPr="00B75FE3">
        <w:rPr>
          <w:rFonts w:ascii="Times New Roman" w:hAnsi="Times New Roman" w:cs="Times New Roman"/>
          <w:sz w:val="24"/>
          <w:szCs w:val="24"/>
        </w:rPr>
        <w:t>er</w:t>
      </w:r>
      <w:r w:rsidRPr="00B75FE3">
        <w:rPr>
          <w:rFonts w:ascii="Times New Roman" w:hAnsi="Times New Roman" w:cs="Times New Roman"/>
          <w:sz w:val="24"/>
          <w:szCs w:val="24"/>
        </w:rPr>
        <w:t xml:space="preserve">ont </w:t>
      </w:r>
      <w:r w:rsidR="0080152D" w:rsidRPr="00B75FE3">
        <w:rPr>
          <w:rFonts w:ascii="Times New Roman" w:hAnsi="Times New Roman" w:cs="Times New Roman"/>
          <w:sz w:val="24"/>
          <w:szCs w:val="24"/>
        </w:rPr>
        <w:t xml:space="preserve">également </w:t>
      </w:r>
      <w:r w:rsidRPr="00B75FE3">
        <w:rPr>
          <w:rFonts w:ascii="Times New Roman" w:hAnsi="Times New Roman" w:cs="Times New Roman"/>
          <w:sz w:val="24"/>
          <w:szCs w:val="24"/>
        </w:rPr>
        <w:t>définis</w:t>
      </w:r>
      <w:r w:rsidR="00043797">
        <w:rPr>
          <w:rFonts w:ascii="Times New Roman" w:hAnsi="Times New Roman" w:cs="Times New Roman"/>
          <w:sz w:val="24"/>
          <w:szCs w:val="24"/>
        </w:rPr>
        <w:t xml:space="preserve"> </w:t>
      </w:r>
      <w:r w:rsidRPr="00B75FE3">
        <w:rPr>
          <w:rFonts w:ascii="Times New Roman" w:hAnsi="Times New Roman" w:cs="Times New Roman"/>
          <w:sz w:val="24"/>
          <w:szCs w:val="24"/>
        </w:rPr>
        <w:t>par décret en Conseil d’Eta</w:t>
      </w:r>
      <w:r w:rsidR="0080152D" w:rsidRPr="00B75FE3">
        <w:rPr>
          <w:rFonts w:ascii="Times New Roman" w:hAnsi="Times New Roman" w:cs="Times New Roman"/>
          <w:sz w:val="24"/>
          <w:szCs w:val="24"/>
        </w:rPr>
        <w:t>t</w:t>
      </w:r>
      <w:r w:rsidR="00043797">
        <w:rPr>
          <w:rFonts w:ascii="Times New Roman" w:hAnsi="Times New Roman" w:cs="Times New Roman"/>
          <w:sz w:val="24"/>
          <w:szCs w:val="24"/>
        </w:rPr>
        <w:t xml:space="preserve">, sans que ceux-ci ne puissent entrainer pour un bénéficiaire de réduction de sa prestation. </w:t>
      </w:r>
      <w:r w:rsidR="0080152D" w:rsidRPr="00B75FE3">
        <w:rPr>
          <w:rFonts w:ascii="Times New Roman" w:hAnsi="Times New Roman" w:cs="Times New Roman"/>
          <w:sz w:val="24"/>
          <w:szCs w:val="24"/>
        </w:rPr>
        <w:t>Les modalités de calcul retenu</w:t>
      </w:r>
      <w:r w:rsidR="00E72964">
        <w:rPr>
          <w:rFonts w:ascii="Times New Roman" w:hAnsi="Times New Roman" w:cs="Times New Roman"/>
          <w:sz w:val="24"/>
          <w:szCs w:val="24"/>
        </w:rPr>
        <w:t>e</w:t>
      </w:r>
      <w:r w:rsidR="0080152D" w:rsidRPr="00B75FE3">
        <w:rPr>
          <w:rFonts w:ascii="Times New Roman" w:hAnsi="Times New Roman" w:cs="Times New Roman"/>
          <w:sz w:val="24"/>
          <w:szCs w:val="24"/>
        </w:rPr>
        <w:t xml:space="preserve">s devront </w:t>
      </w:r>
      <w:r w:rsidR="00043797">
        <w:rPr>
          <w:rFonts w:ascii="Times New Roman" w:hAnsi="Times New Roman" w:cs="Times New Roman"/>
          <w:sz w:val="24"/>
          <w:szCs w:val="24"/>
        </w:rPr>
        <w:t xml:space="preserve">également </w:t>
      </w:r>
      <w:r w:rsidR="0080152D" w:rsidRPr="00B75FE3">
        <w:rPr>
          <w:rFonts w:ascii="Times New Roman" w:hAnsi="Times New Roman" w:cs="Times New Roman"/>
          <w:sz w:val="24"/>
          <w:szCs w:val="24"/>
        </w:rPr>
        <w:t>permettre une incitation à la reprise d’emploi.</w:t>
      </w:r>
      <w:r w:rsidR="00C123EC">
        <w:rPr>
          <w:rFonts w:ascii="Times New Roman" w:hAnsi="Times New Roman" w:cs="Times New Roman"/>
          <w:sz w:val="24"/>
          <w:szCs w:val="24"/>
        </w:rPr>
        <w:t xml:space="preserve"> </w:t>
      </w:r>
      <w:r w:rsidR="0080152D" w:rsidRPr="00B75FE3">
        <w:rPr>
          <w:rFonts w:ascii="Times New Roman" w:hAnsi="Times New Roman" w:cs="Times New Roman"/>
          <w:sz w:val="24"/>
          <w:szCs w:val="24"/>
        </w:rPr>
        <w:t xml:space="preserve">  </w:t>
      </w:r>
    </w:p>
    <w:p w:rsidR="0080152D" w:rsidRPr="00B75FE3" w:rsidRDefault="0080152D" w:rsidP="008828C7">
      <w:pPr>
        <w:spacing w:after="0" w:line="240" w:lineRule="auto"/>
        <w:jc w:val="both"/>
        <w:rPr>
          <w:rFonts w:ascii="Times New Roman" w:hAnsi="Times New Roman" w:cs="Times New Roman"/>
          <w:sz w:val="24"/>
          <w:szCs w:val="24"/>
        </w:rPr>
      </w:pPr>
    </w:p>
    <w:p w:rsidR="0080152D" w:rsidRPr="00B75FE3" w:rsidRDefault="0080152D" w:rsidP="008828C7">
      <w:pPr>
        <w:spacing w:after="0" w:line="240" w:lineRule="auto"/>
        <w:jc w:val="both"/>
        <w:rPr>
          <w:rFonts w:ascii="Times New Roman" w:hAnsi="Times New Roman" w:cs="Times New Roman"/>
          <w:sz w:val="24"/>
          <w:szCs w:val="24"/>
        </w:rPr>
      </w:pPr>
      <w:r w:rsidRPr="00B75FE3">
        <w:rPr>
          <w:rFonts w:ascii="Times New Roman" w:hAnsi="Times New Roman" w:cs="Times New Roman"/>
          <w:b/>
          <w:sz w:val="24"/>
          <w:szCs w:val="24"/>
        </w:rPr>
        <w:t>L’article trois</w:t>
      </w:r>
      <w:r w:rsidRPr="00B75FE3">
        <w:rPr>
          <w:rFonts w:ascii="Times New Roman" w:hAnsi="Times New Roman" w:cs="Times New Roman"/>
          <w:sz w:val="24"/>
          <w:szCs w:val="24"/>
        </w:rPr>
        <w:t xml:space="preserve"> précise que, dans le cadre de l’expérimentation, les bénéficiaires sélectionnés disposeront d’un accès automatique au revenu de base, l’automaticité étant avec l’unicité et l’inconditionnalité un des trois principes du revenu de base.  </w:t>
      </w:r>
    </w:p>
    <w:p w:rsidR="0080152D" w:rsidRPr="00B75FE3" w:rsidRDefault="0080152D" w:rsidP="008828C7">
      <w:pPr>
        <w:spacing w:after="0" w:line="240" w:lineRule="auto"/>
        <w:jc w:val="both"/>
        <w:rPr>
          <w:rFonts w:ascii="Times New Roman" w:hAnsi="Times New Roman" w:cs="Times New Roman"/>
          <w:sz w:val="24"/>
          <w:szCs w:val="24"/>
        </w:rPr>
      </w:pPr>
    </w:p>
    <w:p w:rsidR="0080152D" w:rsidRPr="00B75FE3" w:rsidRDefault="0080152D" w:rsidP="008828C7">
      <w:pPr>
        <w:spacing w:after="0" w:line="240" w:lineRule="auto"/>
        <w:jc w:val="both"/>
        <w:rPr>
          <w:rFonts w:ascii="Times New Roman" w:hAnsi="Times New Roman" w:cs="Times New Roman"/>
          <w:sz w:val="24"/>
          <w:szCs w:val="24"/>
        </w:rPr>
      </w:pPr>
      <w:r w:rsidRPr="00B75FE3">
        <w:rPr>
          <w:rFonts w:ascii="Times New Roman" w:hAnsi="Times New Roman" w:cs="Times New Roman"/>
          <w:sz w:val="24"/>
          <w:szCs w:val="24"/>
        </w:rPr>
        <w:t xml:space="preserve">Il précise également que les bénéficiaires auront droit à un accompagnement social et professionnel renforcé. L’un des intérêts du revenu de base est en effet de permettre cet accompagnement renforcé, en supprimant pour les travailleurs sociaux des tâches de contrôle, et en permettant ainsi de se concentrer sur leurs tâches d’accompagnement social. </w:t>
      </w:r>
    </w:p>
    <w:p w:rsidR="006A33B0" w:rsidRPr="00B75FE3" w:rsidRDefault="006A33B0" w:rsidP="008828C7">
      <w:pPr>
        <w:spacing w:after="0" w:line="240" w:lineRule="auto"/>
        <w:jc w:val="both"/>
        <w:rPr>
          <w:rFonts w:ascii="Times New Roman" w:hAnsi="Times New Roman" w:cs="Times New Roman"/>
          <w:sz w:val="24"/>
          <w:szCs w:val="24"/>
        </w:rPr>
      </w:pPr>
      <w:r w:rsidRPr="00B75FE3">
        <w:rPr>
          <w:rFonts w:ascii="Times New Roman" w:hAnsi="Times New Roman" w:cs="Times New Roman"/>
          <w:sz w:val="24"/>
          <w:szCs w:val="24"/>
        </w:rPr>
        <w:t xml:space="preserve"> </w:t>
      </w:r>
    </w:p>
    <w:p w:rsidR="00022812" w:rsidRDefault="00B75FE3" w:rsidP="008828C7">
      <w:pPr>
        <w:spacing w:after="0" w:line="240" w:lineRule="auto"/>
        <w:jc w:val="both"/>
        <w:rPr>
          <w:rFonts w:ascii="Times New Roman" w:hAnsi="Times New Roman" w:cs="Times New Roman"/>
          <w:sz w:val="24"/>
          <w:szCs w:val="24"/>
        </w:rPr>
      </w:pPr>
      <w:r w:rsidRPr="00022812">
        <w:rPr>
          <w:rFonts w:ascii="Times New Roman" w:hAnsi="Times New Roman" w:cs="Times New Roman"/>
          <w:b/>
          <w:sz w:val="24"/>
          <w:szCs w:val="24"/>
        </w:rPr>
        <w:t>L’article quatre</w:t>
      </w:r>
      <w:r>
        <w:rPr>
          <w:rFonts w:ascii="Times New Roman" w:hAnsi="Times New Roman" w:cs="Times New Roman"/>
          <w:sz w:val="24"/>
          <w:szCs w:val="24"/>
        </w:rPr>
        <w:t xml:space="preserve"> indique</w:t>
      </w:r>
      <w:r w:rsidR="00022812">
        <w:rPr>
          <w:rFonts w:ascii="Times New Roman" w:hAnsi="Times New Roman" w:cs="Times New Roman"/>
          <w:sz w:val="24"/>
          <w:szCs w:val="24"/>
        </w:rPr>
        <w:t>,</w:t>
      </w:r>
      <w:r>
        <w:rPr>
          <w:rFonts w:ascii="Times New Roman" w:hAnsi="Times New Roman" w:cs="Times New Roman"/>
          <w:sz w:val="24"/>
          <w:szCs w:val="24"/>
        </w:rPr>
        <w:t xml:space="preserve"> qu’au </w:t>
      </w:r>
      <w:r w:rsidR="00E710EA" w:rsidRPr="00B75FE3">
        <w:rPr>
          <w:rFonts w:ascii="Times New Roman" w:hAnsi="Times New Roman" w:cs="Times New Roman"/>
          <w:sz w:val="24"/>
          <w:szCs w:val="24"/>
        </w:rPr>
        <w:t>plus tard six mois avant le terme de l’expérimen</w:t>
      </w:r>
      <w:r w:rsidR="003549D8">
        <w:rPr>
          <w:rFonts w:ascii="Times New Roman" w:hAnsi="Times New Roman" w:cs="Times New Roman"/>
          <w:sz w:val="24"/>
          <w:szCs w:val="24"/>
        </w:rPr>
        <w:t xml:space="preserve">tation, un comité scientifique </w:t>
      </w:r>
      <w:r w:rsidR="00334738">
        <w:rPr>
          <w:rFonts w:ascii="Times New Roman" w:hAnsi="Times New Roman" w:cs="Times New Roman"/>
          <w:sz w:val="24"/>
          <w:szCs w:val="24"/>
        </w:rPr>
        <w:t>nommé par arrêté du ministre chargé des affaires sociales</w:t>
      </w:r>
      <w:r w:rsidR="003549D8">
        <w:rPr>
          <w:rFonts w:ascii="Times New Roman" w:hAnsi="Times New Roman" w:cs="Times New Roman"/>
          <w:sz w:val="24"/>
          <w:szCs w:val="24"/>
        </w:rPr>
        <w:t xml:space="preserve"> </w:t>
      </w:r>
      <w:r w:rsidR="00334738">
        <w:rPr>
          <w:rFonts w:ascii="Times New Roman" w:hAnsi="Times New Roman" w:cs="Times New Roman"/>
          <w:sz w:val="24"/>
          <w:szCs w:val="24"/>
        </w:rPr>
        <w:t xml:space="preserve">sur proposition </w:t>
      </w:r>
      <w:r w:rsidR="00334738" w:rsidRPr="00B75FE3">
        <w:rPr>
          <w:rFonts w:ascii="Times New Roman" w:hAnsi="Times New Roman" w:cs="Times New Roman"/>
          <w:sz w:val="24"/>
          <w:szCs w:val="24"/>
        </w:rPr>
        <w:t>d</w:t>
      </w:r>
      <w:r w:rsidR="00334738">
        <w:rPr>
          <w:rFonts w:ascii="Times New Roman" w:hAnsi="Times New Roman" w:cs="Times New Roman"/>
          <w:sz w:val="24"/>
          <w:szCs w:val="24"/>
        </w:rPr>
        <w:t>u</w:t>
      </w:r>
      <w:r w:rsidR="00334738" w:rsidRPr="00B75FE3">
        <w:rPr>
          <w:rFonts w:ascii="Times New Roman" w:hAnsi="Times New Roman" w:cs="Times New Roman"/>
          <w:sz w:val="24"/>
          <w:szCs w:val="24"/>
        </w:rPr>
        <w:t xml:space="preserve"> Fonds d’expérimentation visant à instaurer un revenu de base et de l’association de suivi de l’expérimentation du revenu de base, mentionnés à l’article 5 de la présente proposition de </w:t>
      </w:r>
      <w:r w:rsidR="00334738">
        <w:rPr>
          <w:rFonts w:ascii="Times New Roman" w:hAnsi="Times New Roman" w:cs="Times New Roman"/>
          <w:sz w:val="24"/>
          <w:szCs w:val="24"/>
        </w:rPr>
        <w:t xml:space="preserve">loi, </w:t>
      </w:r>
      <w:r w:rsidR="00E710EA" w:rsidRPr="00B75FE3">
        <w:rPr>
          <w:rFonts w:ascii="Times New Roman" w:hAnsi="Times New Roman" w:cs="Times New Roman"/>
          <w:sz w:val="24"/>
          <w:szCs w:val="24"/>
        </w:rPr>
        <w:t>réalise</w:t>
      </w:r>
      <w:r w:rsidR="00022812">
        <w:rPr>
          <w:rFonts w:ascii="Times New Roman" w:hAnsi="Times New Roman" w:cs="Times New Roman"/>
          <w:sz w:val="24"/>
          <w:szCs w:val="24"/>
        </w:rPr>
        <w:t>ra</w:t>
      </w:r>
      <w:r w:rsidR="00E710EA" w:rsidRPr="00B75FE3">
        <w:rPr>
          <w:rFonts w:ascii="Times New Roman" w:hAnsi="Times New Roman" w:cs="Times New Roman"/>
          <w:sz w:val="24"/>
          <w:szCs w:val="24"/>
        </w:rPr>
        <w:t xml:space="preserve"> un rapport d’évaluation de la mise en place de ce revenu de base</w:t>
      </w:r>
      <w:r>
        <w:rPr>
          <w:rFonts w:ascii="Times New Roman" w:hAnsi="Times New Roman" w:cs="Times New Roman"/>
          <w:sz w:val="24"/>
          <w:szCs w:val="24"/>
        </w:rPr>
        <w:t>, rapport devant permettre la poursuite, la généralisation ou l’abandon de l’instauration du revenu de base.</w:t>
      </w:r>
      <w:r w:rsidR="00022812">
        <w:rPr>
          <w:rFonts w:ascii="Times New Roman" w:hAnsi="Times New Roman" w:cs="Times New Roman"/>
          <w:sz w:val="24"/>
          <w:szCs w:val="24"/>
        </w:rPr>
        <w:t xml:space="preserve"> Ce rapport d’évaluation sera </w:t>
      </w:r>
      <w:r w:rsidR="00022812" w:rsidRPr="00B75FE3">
        <w:rPr>
          <w:rFonts w:ascii="Times New Roman" w:hAnsi="Times New Roman" w:cs="Times New Roman"/>
          <w:sz w:val="24"/>
          <w:szCs w:val="24"/>
        </w:rPr>
        <w:t xml:space="preserve">adressé au Parlement et au ministre chargé des affaires sociales. </w:t>
      </w:r>
    </w:p>
    <w:p w:rsidR="008828C7" w:rsidRPr="00B75FE3" w:rsidRDefault="008828C7" w:rsidP="008828C7">
      <w:pPr>
        <w:spacing w:after="0" w:line="240" w:lineRule="auto"/>
        <w:jc w:val="both"/>
        <w:rPr>
          <w:rFonts w:ascii="Times New Roman" w:hAnsi="Times New Roman" w:cs="Times New Roman"/>
          <w:sz w:val="24"/>
          <w:szCs w:val="24"/>
        </w:rPr>
      </w:pPr>
    </w:p>
    <w:p w:rsidR="00E710EA" w:rsidRPr="00B75FE3" w:rsidRDefault="00E710EA" w:rsidP="008828C7">
      <w:pPr>
        <w:spacing w:line="240" w:lineRule="auto"/>
        <w:jc w:val="both"/>
        <w:rPr>
          <w:rFonts w:ascii="Times New Roman" w:hAnsi="Times New Roman" w:cs="Times New Roman"/>
          <w:sz w:val="24"/>
          <w:szCs w:val="24"/>
        </w:rPr>
      </w:pPr>
      <w:r w:rsidRPr="00B75FE3">
        <w:rPr>
          <w:rFonts w:ascii="Times New Roman" w:hAnsi="Times New Roman" w:cs="Times New Roman"/>
          <w:sz w:val="24"/>
          <w:szCs w:val="24"/>
        </w:rPr>
        <w:t xml:space="preserve">L’évaluation </w:t>
      </w:r>
      <w:r w:rsidR="00B75FE3">
        <w:rPr>
          <w:rFonts w:ascii="Times New Roman" w:hAnsi="Times New Roman" w:cs="Times New Roman"/>
          <w:sz w:val="24"/>
          <w:szCs w:val="24"/>
        </w:rPr>
        <w:t xml:space="preserve">devra </w:t>
      </w:r>
      <w:r w:rsidRPr="00B75FE3">
        <w:rPr>
          <w:rFonts w:ascii="Times New Roman" w:hAnsi="Times New Roman" w:cs="Times New Roman"/>
          <w:sz w:val="24"/>
          <w:szCs w:val="24"/>
        </w:rPr>
        <w:t>détaille</w:t>
      </w:r>
      <w:r w:rsidR="00B75FE3">
        <w:rPr>
          <w:rFonts w:ascii="Times New Roman" w:hAnsi="Times New Roman" w:cs="Times New Roman"/>
          <w:sz w:val="24"/>
          <w:szCs w:val="24"/>
        </w:rPr>
        <w:t>r</w:t>
      </w:r>
      <w:r w:rsidRPr="00B75FE3">
        <w:rPr>
          <w:rFonts w:ascii="Times New Roman" w:hAnsi="Times New Roman" w:cs="Times New Roman"/>
          <w:sz w:val="24"/>
          <w:szCs w:val="24"/>
        </w:rPr>
        <w:t xml:space="preserve"> notamment les effets de l'expérimentation sur l’évolution du taux de pauvreté dans les territoires </w:t>
      </w:r>
      <w:r w:rsidR="0031193C">
        <w:rPr>
          <w:rFonts w:ascii="Times New Roman" w:hAnsi="Times New Roman" w:cs="Times New Roman"/>
          <w:sz w:val="24"/>
          <w:szCs w:val="24"/>
        </w:rPr>
        <w:t xml:space="preserve">inclus et sur des indicateurs </w:t>
      </w:r>
      <w:r w:rsidR="009706DD">
        <w:rPr>
          <w:rFonts w:ascii="Times New Roman" w:hAnsi="Times New Roman" w:cs="Times New Roman"/>
          <w:sz w:val="24"/>
          <w:szCs w:val="24"/>
        </w:rPr>
        <w:t>de bien-être social (éducation,</w:t>
      </w:r>
      <w:r w:rsidR="0031193C">
        <w:rPr>
          <w:rFonts w:ascii="Times New Roman" w:hAnsi="Times New Roman" w:cs="Times New Roman"/>
          <w:sz w:val="24"/>
          <w:szCs w:val="24"/>
        </w:rPr>
        <w:t>…),</w:t>
      </w:r>
      <w:r w:rsidR="00B75FE3">
        <w:rPr>
          <w:rFonts w:ascii="Times New Roman" w:hAnsi="Times New Roman" w:cs="Times New Roman"/>
          <w:sz w:val="24"/>
          <w:szCs w:val="24"/>
        </w:rPr>
        <w:t xml:space="preserve"> </w:t>
      </w:r>
      <w:r w:rsidRPr="00B75FE3">
        <w:rPr>
          <w:rFonts w:ascii="Times New Roman" w:hAnsi="Times New Roman" w:cs="Times New Roman"/>
          <w:sz w:val="24"/>
          <w:szCs w:val="24"/>
        </w:rPr>
        <w:t>sur l’insertion sociale et professionnelle des bénéficiaires de la prestation</w:t>
      </w:r>
      <w:r w:rsidR="00B75FE3">
        <w:rPr>
          <w:rFonts w:ascii="Times New Roman" w:hAnsi="Times New Roman" w:cs="Times New Roman"/>
          <w:sz w:val="24"/>
          <w:szCs w:val="24"/>
        </w:rPr>
        <w:t xml:space="preserve"> et notamment la reprise ou le maintien d’emplois, </w:t>
      </w:r>
      <w:r w:rsidR="0031193C">
        <w:rPr>
          <w:rFonts w:ascii="Times New Roman" w:hAnsi="Times New Roman" w:cs="Times New Roman"/>
          <w:sz w:val="24"/>
          <w:szCs w:val="24"/>
        </w:rPr>
        <w:t xml:space="preserve">sur </w:t>
      </w:r>
      <w:r w:rsidRPr="00B75FE3">
        <w:rPr>
          <w:rFonts w:ascii="Times New Roman" w:hAnsi="Times New Roman" w:cs="Times New Roman"/>
          <w:sz w:val="24"/>
          <w:szCs w:val="24"/>
        </w:rPr>
        <w:t>les conséquences financières pour les territoires participants</w:t>
      </w:r>
      <w:r w:rsidR="00022812">
        <w:rPr>
          <w:rFonts w:ascii="Times New Roman" w:hAnsi="Times New Roman" w:cs="Times New Roman"/>
          <w:sz w:val="24"/>
          <w:szCs w:val="24"/>
        </w:rPr>
        <w:t xml:space="preserve">, les départements, l’Etat. </w:t>
      </w:r>
      <w:r w:rsidRPr="00B75FE3">
        <w:rPr>
          <w:rFonts w:ascii="Times New Roman" w:hAnsi="Times New Roman" w:cs="Times New Roman"/>
          <w:sz w:val="24"/>
          <w:szCs w:val="24"/>
        </w:rPr>
        <w:t xml:space="preserve">  </w:t>
      </w:r>
    </w:p>
    <w:p w:rsidR="00386879" w:rsidRDefault="00386879" w:rsidP="008828C7">
      <w:pPr>
        <w:spacing w:line="240" w:lineRule="auto"/>
        <w:jc w:val="both"/>
        <w:rPr>
          <w:rFonts w:ascii="Times New Roman" w:hAnsi="Times New Roman" w:cs="Times New Roman"/>
          <w:sz w:val="24"/>
          <w:szCs w:val="24"/>
        </w:rPr>
      </w:pPr>
      <w:r w:rsidRPr="00386879">
        <w:rPr>
          <w:rFonts w:ascii="Times New Roman" w:hAnsi="Times New Roman" w:cs="Times New Roman"/>
          <w:b/>
          <w:sz w:val="24"/>
          <w:szCs w:val="24"/>
        </w:rPr>
        <w:t>L</w:t>
      </w:r>
      <w:r>
        <w:rPr>
          <w:rFonts w:ascii="Times New Roman" w:hAnsi="Times New Roman" w:cs="Times New Roman"/>
          <w:b/>
          <w:sz w:val="24"/>
          <w:szCs w:val="24"/>
        </w:rPr>
        <w:t xml:space="preserve">es </w:t>
      </w:r>
      <w:r w:rsidRPr="00386879">
        <w:rPr>
          <w:rFonts w:ascii="Times New Roman" w:hAnsi="Times New Roman" w:cs="Times New Roman"/>
          <w:b/>
          <w:sz w:val="24"/>
          <w:szCs w:val="24"/>
        </w:rPr>
        <w:t>article</w:t>
      </w:r>
      <w:r>
        <w:rPr>
          <w:rFonts w:ascii="Times New Roman" w:hAnsi="Times New Roman" w:cs="Times New Roman"/>
          <w:b/>
          <w:sz w:val="24"/>
          <w:szCs w:val="24"/>
        </w:rPr>
        <w:t>s</w:t>
      </w:r>
      <w:r w:rsidRPr="00386879">
        <w:rPr>
          <w:rFonts w:ascii="Times New Roman" w:hAnsi="Times New Roman" w:cs="Times New Roman"/>
          <w:b/>
          <w:sz w:val="24"/>
          <w:szCs w:val="24"/>
        </w:rPr>
        <w:t xml:space="preserve"> cinq</w:t>
      </w:r>
      <w:r>
        <w:rPr>
          <w:rFonts w:ascii="Times New Roman" w:hAnsi="Times New Roman" w:cs="Times New Roman"/>
          <w:sz w:val="24"/>
          <w:szCs w:val="24"/>
        </w:rPr>
        <w:t xml:space="preserve"> </w:t>
      </w:r>
      <w:r w:rsidRPr="0048769E">
        <w:rPr>
          <w:rFonts w:ascii="Times New Roman" w:hAnsi="Times New Roman" w:cs="Times New Roman"/>
          <w:b/>
          <w:sz w:val="24"/>
          <w:szCs w:val="24"/>
        </w:rPr>
        <w:t>et six</w:t>
      </w:r>
      <w:r>
        <w:rPr>
          <w:rFonts w:ascii="Times New Roman" w:hAnsi="Times New Roman" w:cs="Times New Roman"/>
          <w:sz w:val="24"/>
          <w:szCs w:val="24"/>
        </w:rPr>
        <w:t xml:space="preserve"> détaillent le </w:t>
      </w:r>
      <w:r w:rsidRPr="00B75FE3">
        <w:rPr>
          <w:rFonts w:ascii="Times New Roman" w:hAnsi="Times New Roman" w:cs="Times New Roman"/>
          <w:sz w:val="24"/>
          <w:szCs w:val="24"/>
        </w:rPr>
        <w:t xml:space="preserve">fonds d'expérimentation </w:t>
      </w:r>
      <w:r>
        <w:rPr>
          <w:rFonts w:ascii="Times New Roman" w:hAnsi="Times New Roman" w:cs="Times New Roman"/>
          <w:sz w:val="24"/>
          <w:szCs w:val="24"/>
        </w:rPr>
        <w:t xml:space="preserve">et l’association mentionnés à l’article premier. </w:t>
      </w:r>
    </w:p>
    <w:p w:rsidR="00386879" w:rsidRDefault="00386879" w:rsidP="008828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fonds d’expérimentation de l’instauration du revenu de base </w:t>
      </w:r>
      <w:r w:rsidRPr="00B75FE3">
        <w:rPr>
          <w:rFonts w:ascii="Times New Roman" w:hAnsi="Times New Roman" w:cs="Times New Roman"/>
          <w:sz w:val="24"/>
          <w:szCs w:val="24"/>
        </w:rPr>
        <w:t>vis</w:t>
      </w:r>
      <w:r>
        <w:rPr>
          <w:rFonts w:ascii="Times New Roman" w:hAnsi="Times New Roman" w:cs="Times New Roman"/>
          <w:sz w:val="24"/>
          <w:szCs w:val="24"/>
        </w:rPr>
        <w:t>e</w:t>
      </w:r>
      <w:r w:rsidRPr="00B75FE3">
        <w:rPr>
          <w:rFonts w:ascii="Times New Roman" w:hAnsi="Times New Roman" w:cs="Times New Roman"/>
          <w:sz w:val="24"/>
          <w:szCs w:val="24"/>
        </w:rPr>
        <w:t xml:space="preserve"> à organiser </w:t>
      </w:r>
      <w:r>
        <w:rPr>
          <w:rFonts w:ascii="Times New Roman" w:hAnsi="Times New Roman" w:cs="Times New Roman"/>
          <w:sz w:val="24"/>
          <w:szCs w:val="24"/>
        </w:rPr>
        <w:t>le</w:t>
      </w:r>
      <w:r w:rsidRPr="00B75FE3">
        <w:rPr>
          <w:rFonts w:ascii="Times New Roman" w:hAnsi="Times New Roman" w:cs="Times New Roman"/>
          <w:sz w:val="24"/>
          <w:szCs w:val="24"/>
        </w:rPr>
        <w:t xml:space="preserve"> financement </w:t>
      </w:r>
      <w:r>
        <w:rPr>
          <w:rFonts w:ascii="Times New Roman" w:hAnsi="Times New Roman" w:cs="Times New Roman"/>
          <w:sz w:val="24"/>
          <w:szCs w:val="24"/>
        </w:rPr>
        <w:t>de l’expérimentation</w:t>
      </w:r>
      <w:r w:rsidRPr="00B75FE3">
        <w:rPr>
          <w:rFonts w:ascii="Times New Roman" w:hAnsi="Times New Roman" w:cs="Times New Roman"/>
          <w:sz w:val="24"/>
          <w:szCs w:val="24"/>
        </w:rPr>
        <w:t xml:space="preserve">. </w:t>
      </w:r>
      <w:r>
        <w:rPr>
          <w:rFonts w:ascii="Times New Roman" w:hAnsi="Times New Roman" w:cs="Times New Roman"/>
          <w:sz w:val="24"/>
          <w:szCs w:val="24"/>
        </w:rPr>
        <w:t>C</w:t>
      </w:r>
      <w:r w:rsidRPr="00B75FE3">
        <w:rPr>
          <w:rFonts w:ascii="Times New Roman" w:hAnsi="Times New Roman" w:cs="Times New Roman"/>
          <w:sz w:val="24"/>
          <w:szCs w:val="24"/>
        </w:rPr>
        <w:t xml:space="preserve">e fonds </w:t>
      </w:r>
      <w:r>
        <w:rPr>
          <w:rFonts w:ascii="Times New Roman" w:hAnsi="Times New Roman" w:cs="Times New Roman"/>
          <w:sz w:val="24"/>
          <w:szCs w:val="24"/>
        </w:rPr>
        <w:t>sera</w:t>
      </w:r>
      <w:r w:rsidRPr="00B75FE3">
        <w:rPr>
          <w:rFonts w:ascii="Times New Roman" w:hAnsi="Times New Roman" w:cs="Times New Roman"/>
          <w:sz w:val="24"/>
          <w:szCs w:val="24"/>
        </w:rPr>
        <w:t xml:space="preserve"> financé par </w:t>
      </w:r>
      <w:r w:rsidRPr="00386879">
        <w:rPr>
          <w:rFonts w:ascii="Times New Roman" w:hAnsi="Times New Roman" w:cs="Times New Roman"/>
          <w:sz w:val="24"/>
          <w:szCs w:val="24"/>
        </w:rPr>
        <w:t>l’Etat</w:t>
      </w:r>
      <w:r>
        <w:rPr>
          <w:rFonts w:ascii="Times New Roman" w:hAnsi="Times New Roman" w:cs="Times New Roman"/>
          <w:sz w:val="24"/>
          <w:szCs w:val="24"/>
        </w:rPr>
        <w:t xml:space="preserve"> et ses organismes gérant les prestations sociales</w:t>
      </w:r>
      <w:r w:rsidRPr="00386879">
        <w:rPr>
          <w:rFonts w:ascii="Times New Roman" w:hAnsi="Times New Roman" w:cs="Times New Roman"/>
          <w:sz w:val="24"/>
          <w:szCs w:val="24"/>
        </w:rPr>
        <w:t xml:space="preserve"> </w:t>
      </w:r>
      <w:r w:rsidRPr="00B75FE3">
        <w:rPr>
          <w:rFonts w:ascii="Times New Roman" w:hAnsi="Times New Roman" w:cs="Times New Roman"/>
          <w:sz w:val="24"/>
          <w:szCs w:val="24"/>
        </w:rPr>
        <w:t xml:space="preserve">et </w:t>
      </w:r>
      <w:r>
        <w:rPr>
          <w:rFonts w:ascii="Times New Roman" w:hAnsi="Times New Roman" w:cs="Times New Roman"/>
          <w:sz w:val="24"/>
          <w:szCs w:val="24"/>
        </w:rPr>
        <w:t xml:space="preserve">par </w:t>
      </w:r>
      <w:r w:rsidRPr="00B75FE3">
        <w:rPr>
          <w:rFonts w:ascii="Times New Roman" w:hAnsi="Times New Roman" w:cs="Times New Roman"/>
          <w:sz w:val="24"/>
          <w:szCs w:val="24"/>
        </w:rPr>
        <w:t xml:space="preserve">les </w:t>
      </w:r>
      <w:r>
        <w:rPr>
          <w:rFonts w:ascii="Times New Roman" w:hAnsi="Times New Roman" w:cs="Times New Roman"/>
          <w:sz w:val="24"/>
          <w:szCs w:val="24"/>
        </w:rPr>
        <w:t xml:space="preserve">départements, </w:t>
      </w:r>
      <w:r w:rsidRPr="00B75FE3">
        <w:rPr>
          <w:rFonts w:ascii="Times New Roman" w:hAnsi="Times New Roman" w:cs="Times New Roman"/>
          <w:sz w:val="24"/>
          <w:szCs w:val="24"/>
        </w:rPr>
        <w:t xml:space="preserve">selon des modalités </w:t>
      </w:r>
      <w:r>
        <w:rPr>
          <w:rFonts w:ascii="Times New Roman" w:hAnsi="Times New Roman" w:cs="Times New Roman"/>
          <w:sz w:val="24"/>
          <w:szCs w:val="24"/>
        </w:rPr>
        <w:t xml:space="preserve">qui seront </w:t>
      </w:r>
      <w:r w:rsidRPr="00B75FE3">
        <w:rPr>
          <w:rFonts w:ascii="Times New Roman" w:hAnsi="Times New Roman" w:cs="Times New Roman"/>
          <w:sz w:val="24"/>
          <w:szCs w:val="24"/>
        </w:rPr>
        <w:t xml:space="preserve">définies </w:t>
      </w:r>
      <w:r>
        <w:rPr>
          <w:rFonts w:ascii="Times New Roman" w:hAnsi="Times New Roman" w:cs="Times New Roman"/>
          <w:sz w:val="24"/>
          <w:szCs w:val="24"/>
        </w:rPr>
        <w:t>par une disposition en</w:t>
      </w:r>
      <w:r w:rsidRPr="00B75FE3">
        <w:rPr>
          <w:rFonts w:ascii="Times New Roman" w:hAnsi="Times New Roman" w:cs="Times New Roman"/>
          <w:sz w:val="24"/>
          <w:szCs w:val="24"/>
        </w:rPr>
        <w:t xml:space="preserve"> loi de finances. La gestion de ce fonds </w:t>
      </w:r>
      <w:r>
        <w:rPr>
          <w:rFonts w:ascii="Times New Roman" w:hAnsi="Times New Roman" w:cs="Times New Roman"/>
          <w:sz w:val="24"/>
          <w:szCs w:val="24"/>
        </w:rPr>
        <w:t>sera</w:t>
      </w:r>
      <w:r w:rsidRPr="00B75FE3">
        <w:rPr>
          <w:rFonts w:ascii="Times New Roman" w:hAnsi="Times New Roman" w:cs="Times New Roman"/>
          <w:sz w:val="24"/>
          <w:szCs w:val="24"/>
        </w:rPr>
        <w:t xml:space="preserve"> confiée à une association relevant de la loi du 1er juillet 1901 relative au contrat d’association. </w:t>
      </w:r>
      <w:r>
        <w:rPr>
          <w:rFonts w:ascii="Times New Roman" w:hAnsi="Times New Roman" w:cs="Times New Roman"/>
          <w:sz w:val="24"/>
          <w:szCs w:val="24"/>
        </w:rPr>
        <w:t>Son</w:t>
      </w:r>
      <w:r w:rsidRPr="00B75FE3">
        <w:rPr>
          <w:rFonts w:ascii="Times New Roman" w:hAnsi="Times New Roman" w:cs="Times New Roman"/>
          <w:sz w:val="24"/>
          <w:szCs w:val="24"/>
        </w:rPr>
        <w:t xml:space="preserve"> conseil d’administration </w:t>
      </w:r>
      <w:r>
        <w:rPr>
          <w:rFonts w:ascii="Times New Roman" w:hAnsi="Times New Roman" w:cs="Times New Roman"/>
          <w:sz w:val="24"/>
          <w:szCs w:val="24"/>
        </w:rPr>
        <w:t xml:space="preserve">sera </w:t>
      </w:r>
      <w:r w:rsidR="00FF6042">
        <w:rPr>
          <w:rFonts w:ascii="Times New Roman" w:hAnsi="Times New Roman" w:cs="Times New Roman"/>
          <w:sz w:val="24"/>
          <w:szCs w:val="24"/>
        </w:rPr>
        <w:t>composé de</w:t>
      </w:r>
      <w:r w:rsidRPr="00B75FE3">
        <w:rPr>
          <w:rFonts w:ascii="Times New Roman" w:hAnsi="Times New Roman" w:cs="Times New Roman"/>
          <w:sz w:val="24"/>
          <w:szCs w:val="24"/>
        </w:rPr>
        <w:t xml:space="preserve"> représentants de l’Etat, des services de </w:t>
      </w:r>
      <w:proofErr w:type="gramStart"/>
      <w:r w:rsidRPr="00B75FE3">
        <w:rPr>
          <w:rFonts w:ascii="Times New Roman" w:hAnsi="Times New Roman" w:cs="Times New Roman"/>
          <w:sz w:val="24"/>
          <w:szCs w:val="24"/>
        </w:rPr>
        <w:t>prospective placés</w:t>
      </w:r>
      <w:proofErr w:type="gramEnd"/>
      <w:r w:rsidRPr="00B75FE3">
        <w:rPr>
          <w:rFonts w:ascii="Times New Roman" w:hAnsi="Times New Roman" w:cs="Times New Roman"/>
          <w:sz w:val="24"/>
          <w:szCs w:val="24"/>
        </w:rPr>
        <w:t xml:space="preserve"> auprès du Premier ministre, des </w:t>
      </w:r>
      <w:r>
        <w:rPr>
          <w:rFonts w:ascii="Times New Roman" w:hAnsi="Times New Roman" w:cs="Times New Roman"/>
          <w:sz w:val="24"/>
          <w:szCs w:val="24"/>
        </w:rPr>
        <w:t>départements</w:t>
      </w:r>
      <w:r w:rsidRPr="00B75FE3">
        <w:rPr>
          <w:rFonts w:ascii="Times New Roman" w:hAnsi="Times New Roman" w:cs="Times New Roman"/>
          <w:sz w:val="24"/>
          <w:szCs w:val="24"/>
        </w:rPr>
        <w:t xml:space="preserve">, des caisses d’allocations familiales, des caisses de la mutualité sociale agricole, </w:t>
      </w:r>
      <w:r w:rsidR="00FF6042">
        <w:rPr>
          <w:rFonts w:ascii="Times New Roman" w:hAnsi="Times New Roman" w:cs="Times New Roman"/>
          <w:sz w:val="24"/>
          <w:szCs w:val="24"/>
        </w:rPr>
        <w:t>de Pôle emploi, ainsi que des personnalités qualifiées</w:t>
      </w:r>
      <w:r w:rsidRPr="00B75FE3">
        <w:rPr>
          <w:rFonts w:ascii="Times New Roman" w:hAnsi="Times New Roman" w:cs="Times New Roman"/>
          <w:sz w:val="24"/>
          <w:szCs w:val="24"/>
        </w:rPr>
        <w:t>.</w:t>
      </w:r>
    </w:p>
    <w:p w:rsidR="00386879" w:rsidRPr="00B75FE3" w:rsidRDefault="00386879" w:rsidP="008828C7">
      <w:pPr>
        <w:spacing w:line="240" w:lineRule="auto"/>
        <w:jc w:val="both"/>
        <w:rPr>
          <w:rFonts w:ascii="Times New Roman" w:hAnsi="Times New Roman" w:cs="Times New Roman"/>
          <w:sz w:val="24"/>
          <w:szCs w:val="24"/>
        </w:rPr>
      </w:pPr>
      <w:r w:rsidRPr="00B75FE3">
        <w:rPr>
          <w:rFonts w:ascii="Times New Roman" w:hAnsi="Times New Roman" w:cs="Times New Roman"/>
          <w:sz w:val="24"/>
          <w:szCs w:val="24"/>
        </w:rPr>
        <w:t>Le fonds d'expérimentation signe</w:t>
      </w:r>
      <w:r>
        <w:rPr>
          <w:rFonts w:ascii="Times New Roman" w:hAnsi="Times New Roman" w:cs="Times New Roman"/>
          <w:sz w:val="24"/>
          <w:szCs w:val="24"/>
        </w:rPr>
        <w:t>ra</w:t>
      </w:r>
      <w:r w:rsidRPr="00B75FE3">
        <w:rPr>
          <w:rFonts w:ascii="Times New Roman" w:hAnsi="Times New Roman" w:cs="Times New Roman"/>
          <w:sz w:val="24"/>
          <w:szCs w:val="24"/>
        </w:rPr>
        <w:t xml:space="preserve">, pour la durée de l'expérimentation, des conventions avec les </w:t>
      </w:r>
      <w:r>
        <w:rPr>
          <w:rFonts w:ascii="Times New Roman" w:hAnsi="Times New Roman" w:cs="Times New Roman"/>
          <w:sz w:val="24"/>
          <w:szCs w:val="24"/>
        </w:rPr>
        <w:t>départements retenus</w:t>
      </w:r>
      <w:r w:rsidRPr="00B75FE3">
        <w:rPr>
          <w:rFonts w:ascii="Times New Roman" w:hAnsi="Times New Roman" w:cs="Times New Roman"/>
          <w:sz w:val="24"/>
          <w:szCs w:val="24"/>
        </w:rPr>
        <w:t xml:space="preserve"> afin qu</w:t>
      </w:r>
      <w:r>
        <w:rPr>
          <w:rFonts w:ascii="Times New Roman" w:hAnsi="Times New Roman" w:cs="Times New Roman"/>
          <w:sz w:val="24"/>
          <w:szCs w:val="24"/>
        </w:rPr>
        <w:t>e soient ouverts</w:t>
      </w:r>
      <w:r w:rsidRPr="00B75FE3">
        <w:rPr>
          <w:rFonts w:ascii="Times New Roman" w:hAnsi="Times New Roman" w:cs="Times New Roman"/>
          <w:sz w:val="24"/>
          <w:szCs w:val="24"/>
        </w:rPr>
        <w:t xml:space="preserve"> aux bénéficiaires remplissant les conditions mentionnées à l'article 2 des droits à la prestation sociale dite « revenu de base ». Chaque convention précise</w:t>
      </w:r>
      <w:r w:rsidR="0048769E">
        <w:rPr>
          <w:rFonts w:ascii="Times New Roman" w:hAnsi="Times New Roman" w:cs="Times New Roman"/>
          <w:sz w:val="24"/>
          <w:szCs w:val="24"/>
        </w:rPr>
        <w:t>ra</w:t>
      </w:r>
      <w:r w:rsidRPr="00B75FE3">
        <w:rPr>
          <w:rFonts w:ascii="Times New Roman" w:hAnsi="Times New Roman" w:cs="Times New Roman"/>
          <w:sz w:val="24"/>
          <w:szCs w:val="24"/>
        </w:rPr>
        <w:t xml:space="preserve"> la part de la prestation prise en charge par le fonds, compte-tenu des droits déjà ouverts à l’une des prestations mentionnées </w:t>
      </w:r>
      <w:r w:rsidR="0048769E">
        <w:rPr>
          <w:rFonts w:ascii="Times New Roman" w:hAnsi="Times New Roman" w:cs="Times New Roman"/>
          <w:sz w:val="24"/>
          <w:szCs w:val="24"/>
        </w:rPr>
        <w:t>à</w:t>
      </w:r>
      <w:r w:rsidRPr="00B75FE3">
        <w:rPr>
          <w:rFonts w:ascii="Times New Roman" w:hAnsi="Times New Roman" w:cs="Times New Roman"/>
          <w:sz w:val="24"/>
          <w:szCs w:val="24"/>
        </w:rPr>
        <w:t xml:space="preserve"> l’article 1. La convention fixe</w:t>
      </w:r>
      <w:r w:rsidR="0048769E">
        <w:rPr>
          <w:rFonts w:ascii="Times New Roman" w:hAnsi="Times New Roman" w:cs="Times New Roman"/>
          <w:sz w:val="24"/>
          <w:szCs w:val="24"/>
        </w:rPr>
        <w:t>ra</w:t>
      </w:r>
      <w:r w:rsidRPr="00B75FE3">
        <w:rPr>
          <w:rFonts w:ascii="Times New Roman" w:hAnsi="Times New Roman" w:cs="Times New Roman"/>
          <w:sz w:val="24"/>
          <w:szCs w:val="24"/>
        </w:rPr>
        <w:t xml:space="preserve"> </w:t>
      </w:r>
      <w:proofErr w:type="gramStart"/>
      <w:r w:rsidRPr="00B75FE3">
        <w:rPr>
          <w:rFonts w:ascii="Times New Roman" w:hAnsi="Times New Roman" w:cs="Times New Roman"/>
          <w:sz w:val="24"/>
          <w:szCs w:val="24"/>
        </w:rPr>
        <w:lastRenderedPageBreak/>
        <w:t>également</w:t>
      </w:r>
      <w:proofErr w:type="gramEnd"/>
      <w:r w:rsidRPr="00B75FE3">
        <w:rPr>
          <w:rFonts w:ascii="Times New Roman" w:hAnsi="Times New Roman" w:cs="Times New Roman"/>
          <w:sz w:val="24"/>
          <w:szCs w:val="24"/>
        </w:rPr>
        <w:t xml:space="preserve"> les conditions à respecter pour bénéficier du financement du fonds, notamment les engagements des </w:t>
      </w:r>
      <w:r w:rsidR="0048769E">
        <w:rPr>
          <w:rFonts w:ascii="Times New Roman" w:hAnsi="Times New Roman" w:cs="Times New Roman"/>
          <w:sz w:val="24"/>
          <w:szCs w:val="24"/>
        </w:rPr>
        <w:t>départements</w:t>
      </w:r>
      <w:r w:rsidRPr="00B75FE3">
        <w:rPr>
          <w:rFonts w:ascii="Times New Roman" w:hAnsi="Times New Roman" w:cs="Times New Roman"/>
          <w:sz w:val="24"/>
          <w:szCs w:val="24"/>
        </w:rPr>
        <w:t xml:space="preserve"> volontaires, sur les conditions de suivi de l’expérimentation. </w:t>
      </w:r>
    </w:p>
    <w:p w:rsidR="00386879" w:rsidRDefault="00386879" w:rsidP="008828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 ailleurs est prévue </w:t>
      </w:r>
      <w:r w:rsidRPr="00B75FE3">
        <w:rPr>
          <w:rFonts w:ascii="Times New Roman" w:hAnsi="Times New Roman" w:cs="Times New Roman"/>
          <w:sz w:val="24"/>
          <w:szCs w:val="24"/>
        </w:rPr>
        <w:t xml:space="preserve">une association </w:t>
      </w:r>
      <w:r>
        <w:rPr>
          <w:rFonts w:ascii="Times New Roman" w:hAnsi="Times New Roman" w:cs="Times New Roman"/>
          <w:sz w:val="24"/>
          <w:szCs w:val="24"/>
        </w:rPr>
        <w:t xml:space="preserve">composée des départements volontaires pour l’expérimentation chargée du suivi de l’expérimentation. </w:t>
      </w:r>
    </w:p>
    <w:p w:rsidR="0048769E" w:rsidRPr="00B75FE3" w:rsidRDefault="0048769E" w:rsidP="008828C7">
      <w:pPr>
        <w:spacing w:line="240" w:lineRule="auto"/>
        <w:jc w:val="both"/>
        <w:rPr>
          <w:rFonts w:ascii="Times New Roman" w:hAnsi="Times New Roman" w:cs="Times New Roman"/>
          <w:sz w:val="24"/>
          <w:szCs w:val="24"/>
        </w:rPr>
      </w:pPr>
      <w:r>
        <w:rPr>
          <w:rFonts w:ascii="Times New Roman" w:hAnsi="Times New Roman" w:cs="Times New Roman"/>
          <w:sz w:val="24"/>
          <w:szCs w:val="24"/>
        </w:rPr>
        <w:t>Enfin l’article six précise que le</w:t>
      </w:r>
      <w:r w:rsidRPr="00B75FE3">
        <w:rPr>
          <w:rFonts w:ascii="Times New Roman" w:hAnsi="Times New Roman" w:cs="Times New Roman"/>
          <w:sz w:val="24"/>
          <w:szCs w:val="24"/>
        </w:rPr>
        <w:t xml:space="preserve"> bénéfice de la prestation sociale dans le cadre de l'expérimentation peut être interrompu, à la demande du bénéficiaire, sur simple demande</w:t>
      </w:r>
      <w:r>
        <w:rPr>
          <w:rFonts w:ascii="Times New Roman" w:hAnsi="Times New Roman" w:cs="Times New Roman"/>
          <w:sz w:val="24"/>
          <w:szCs w:val="24"/>
        </w:rPr>
        <w:t>.</w:t>
      </w:r>
    </w:p>
    <w:p w:rsidR="0048769E" w:rsidRDefault="0048769E" w:rsidP="008828C7">
      <w:pPr>
        <w:spacing w:line="240" w:lineRule="auto"/>
        <w:jc w:val="both"/>
        <w:rPr>
          <w:rFonts w:ascii="Times New Roman" w:hAnsi="Times New Roman" w:cs="Times New Roman"/>
          <w:sz w:val="24"/>
          <w:szCs w:val="24"/>
        </w:rPr>
      </w:pPr>
      <w:r w:rsidRPr="0048769E">
        <w:rPr>
          <w:rFonts w:ascii="Times New Roman" w:hAnsi="Times New Roman" w:cs="Times New Roman"/>
          <w:b/>
          <w:sz w:val="24"/>
          <w:szCs w:val="24"/>
        </w:rPr>
        <w:t>L’article sept</w:t>
      </w:r>
      <w:r>
        <w:rPr>
          <w:rFonts w:ascii="Times New Roman" w:hAnsi="Times New Roman" w:cs="Times New Roman"/>
          <w:sz w:val="24"/>
          <w:szCs w:val="24"/>
        </w:rPr>
        <w:t xml:space="preserve"> prévoit que s</w:t>
      </w:r>
      <w:r w:rsidRPr="00B75FE3">
        <w:rPr>
          <w:rFonts w:ascii="Times New Roman" w:hAnsi="Times New Roman" w:cs="Times New Roman"/>
          <w:sz w:val="24"/>
          <w:szCs w:val="24"/>
        </w:rPr>
        <w:t xml:space="preserve">i l'expérimentation n'est pas reconduite au terme du délai mentionné à l'article 1er ou si elle est interrompue avant </w:t>
      </w:r>
      <w:r>
        <w:rPr>
          <w:rFonts w:ascii="Times New Roman" w:hAnsi="Times New Roman" w:cs="Times New Roman"/>
          <w:sz w:val="24"/>
          <w:szCs w:val="24"/>
        </w:rPr>
        <w:t>l</w:t>
      </w:r>
      <w:r w:rsidRPr="00B75FE3">
        <w:rPr>
          <w:rFonts w:ascii="Times New Roman" w:hAnsi="Times New Roman" w:cs="Times New Roman"/>
          <w:sz w:val="24"/>
          <w:szCs w:val="24"/>
        </w:rPr>
        <w:t>e terme par une décision du fonds</w:t>
      </w:r>
      <w:r>
        <w:rPr>
          <w:rFonts w:ascii="Times New Roman" w:hAnsi="Times New Roman" w:cs="Times New Roman"/>
          <w:sz w:val="24"/>
          <w:szCs w:val="24"/>
        </w:rPr>
        <w:t xml:space="preserve"> d’expérimentation</w:t>
      </w:r>
      <w:r w:rsidRPr="00B75FE3">
        <w:rPr>
          <w:rFonts w:ascii="Times New Roman" w:hAnsi="Times New Roman" w:cs="Times New Roman"/>
          <w:sz w:val="24"/>
          <w:szCs w:val="24"/>
        </w:rPr>
        <w:t xml:space="preserve">, les </w:t>
      </w:r>
      <w:r>
        <w:rPr>
          <w:rFonts w:ascii="Times New Roman" w:hAnsi="Times New Roman" w:cs="Times New Roman"/>
          <w:sz w:val="24"/>
          <w:szCs w:val="24"/>
        </w:rPr>
        <w:t>départements</w:t>
      </w:r>
      <w:r w:rsidRPr="00B75FE3">
        <w:rPr>
          <w:rFonts w:ascii="Times New Roman" w:hAnsi="Times New Roman" w:cs="Times New Roman"/>
          <w:sz w:val="24"/>
          <w:szCs w:val="24"/>
        </w:rPr>
        <w:t>, les caisses d’allocations familiales, les caisses de la mutualité sociale agricole, ainsi que l’institution mentionnée à l’article L. 5312-1 du code du travail, re</w:t>
      </w:r>
      <w:r>
        <w:rPr>
          <w:rFonts w:ascii="Times New Roman" w:hAnsi="Times New Roman" w:cs="Times New Roman"/>
          <w:sz w:val="24"/>
          <w:szCs w:val="24"/>
        </w:rPr>
        <w:t>cevront</w:t>
      </w:r>
      <w:r w:rsidRPr="00B75FE3">
        <w:rPr>
          <w:rFonts w:ascii="Times New Roman" w:hAnsi="Times New Roman" w:cs="Times New Roman"/>
          <w:sz w:val="24"/>
          <w:szCs w:val="24"/>
        </w:rPr>
        <w:t xml:space="preserve"> une notification du fonds d'expérimentation signifiant la fin du financement </w:t>
      </w:r>
      <w:r>
        <w:rPr>
          <w:rFonts w:ascii="Times New Roman" w:hAnsi="Times New Roman" w:cs="Times New Roman"/>
          <w:sz w:val="24"/>
          <w:szCs w:val="24"/>
        </w:rPr>
        <w:t>d</w:t>
      </w:r>
      <w:r w:rsidRPr="00B75FE3">
        <w:rPr>
          <w:rFonts w:ascii="Times New Roman" w:hAnsi="Times New Roman" w:cs="Times New Roman"/>
          <w:sz w:val="24"/>
          <w:szCs w:val="24"/>
        </w:rPr>
        <w:t xml:space="preserve">u revenu de base. </w:t>
      </w:r>
    </w:p>
    <w:p w:rsidR="0048769E" w:rsidRPr="00B75FE3" w:rsidRDefault="0048769E" w:rsidP="008828C7">
      <w:pPr>
        <w:spacing w:line="240" w:lineRule="auto"/>
        <w:jc w:val="both"/>
        <w:rPr>
          <w:rFonts w:ascii="Times New Roman" w:hAnsi="Times New Roman" w:cs="Times New Roman"/>
          <w:sz w:val="24"/>
          <w:szCs w:val="24"/>
        </w:rPr>
      </w:pPr>
      <w:r w:rsidRPr="00251645">
        <w:rPr>
          <w:rFonts w:ascii="Times New Roman" w:hAnsi="Times New Roman" w:cs="Times New Roman"/>
          <w:b/>
          <w:sz w:val="24"/>
          <w:szCs w:val="24"/>
        </w:rPr>
        <w:t>L’article huit</w:t>
      </w:r>
      <w:r>
        <w:rPr>
          <w:rFonts w:ascii="Times New Roman" w:hAnsi="Times New Roman" w:cs="Times New Roman"/>
          <w:sz w:val="24"/>
          <w:szCs w:val="24"/>
        </w:rPr>
        <w:t xml:space="preserve"> précise qu’un </w:t>
      </w:r>
      <w:r w:rsidRPr="00B75FE3">
        <w:rPr>
          <w:rFonts w:ascii="Times New Roman" w:hAnsi="Times New Roman" w:cs="Times New Roman"/>
          <w:sz w:val="24"/>
          <w:szCs w:val="24"/>
        </w:rPr>
        <w:t>décret en Conseil d'Etat défini</w:t>
      </w:r>
      <w:r>
        <w:rPr>
          <w:rFonts w:ascii="Times New Roman" w:hAnsi="Times New Roman" w:cs="Times New Roman"/>
          <w:sz w:val="24"/>
          <w:szCs w:val="24"/>
        </w:rPr>
        <w:t>ra</w:t>
      </w:r>
      <w:r w:rsidRPr="00B75FE3">
        <w:rPr>
          <w:rFonts w:ascii="Times New Roman" w:hAnsi="Times New Roman" w:cs="Times New Roman"/>
          <w:sz w:val="24"/>
          <w:szCs w:val="24"/>
        </w:rPr>
        <w:t xml:space="preserve"> les modalités d'application de la loi</w:t>
      </w:r>
      <w:r>
        <w:rPr>
          <w:rFonts w:ascii="Times New Roman" w:hAnsi="Times New Roman" w:cs="Times New Roman"/>
          <w:sz w:val="24"/>
          <w:szCs w:val="24"/>
        </w:rPr>
        <w:t xml:space="preserve"> d’expérimentation</w:t>
      </w:r>
      <w:r w:rsidRPr="00B75FE3">
        <w:rPr>
          <w:rFonts w:ascii="Times New Roman" w:hAnsi="Times New Roman" w:cs="Times New Roman"/>
          <w:sz w:val="24"/>
          <w:szCs w:val="24"/>
        </w:rPr>
        <w:t xml:space="preserve">, notamment les modalités de sélection des bénéficiaires de l'expérimentation, les modalités de fonctionnement et de gestion du fonds d’expérimentation, les modalités de passation des conventions conclues entre le fonds et les collectivités territoriales participant à l'expérimentation, les critères retenus pour fixer le montant de la contribution au fonds de l’Etat et des collectivités territoriales participant à l’expérimentation, les modalités d’évaluation de l’expérimentation. </w:t>
      </w:r>
    </w:p>
    <w:p w:rsidR="0048769E" w:rsidRDefault="00251645" w:rsidP="008828C7">
      <w:pPr>
        <w:spacing w:line="240" w:lineRule="auto"/>
        <w:jc w:val="both"/>
        <w:rPr>
          <w:rFonts w:ascii="Times New Roman" w:hAnsi="Times New Roman" w:cs="Times New Roman"/>
          <w:sz w:val="24"/>
          <w:szCs w:val="24"/>
        </w:rPr>
      </w:pPr>
      <w:r w:rsidRPr="00251645">
        <w:rPr>
          <w:rFonts w:ascii="Times New Roman" w:hAnsi="Times New Roman" w:cs="Times New Roman"/>
          <w:b/>
          <w:sz w:val="24"/>
          <w:szCs w:val="24"/>
        </w:rPr>
        <w:t>L’article neuf</w:t>
      </w:r>
      <w:r>
        <w:rPr>
          <w:rFonts w:ascii="Times New Roman" w:hAnsi="Times New Roman" w:cs="Times New Roman"/>
          <w:sz w:val="24"/>
          <w:szCs w:val="24"/>
        </w:rPr>
        <w:t xml:space="preserve"> indique que la loi entrera en vigueur </w:t>
      </w:r>
      <w:r w:rsidR="0048769E" w:rsidRPr="00B75FE3">
        <w:rPr>
          <w:rFonts w:ascii="Times New Roman" w:hAnsi="Times New Roman" w:cs="Times New Roman"/>
          <w:sz w:val="24"/>
          <w:szCs w:val="24"/>
        </w:rPr>
        <w:t>à une date fixée par décret en Conseil d’Etat</w:t>
      </w:r>
      <w:r>
        <w:rPr>
          <w:rFonts w:ascii="Times New Roman" w:hAnsi="Times New Roman" w:cs="Times New Roman"/>
          <w:sz w:val="24"/>
          <w:szCs w:val="24"/>
        </w:rPr>
        <w:t xml:space="preserve"> et </w:t>
      </w:r>
      <w:r w:rsidR="0048769E" w:rsidRPr="00B75FE3">
        <w:rPr>
          <w:rFonts w:ascii="Times New Roman" w:hAnsi="Times New Roman" w:cs="Times New Roman"/>
          <w:sz w:val="24"/>
          <w:szCs w:val="24"/>
        </w:rPr>
        <w:t>sera exécutée comme loi de l'Etat.</w:t>
      </w:r>
    </w:p>
    <w:p w:rsidR="00251645" w:rsidRPr="00B75FE3" w:rsidRDefault="00251645" w:rsidP="00251645">
      <w:pPr>
        <w:jc w:val="center"/>
        <w:rPr>
          <w:rFonts w:ascii="Times New Roman" w:hAnsi="Times New Roman" w:cs="Times New Roman"/>
          <w:sz w:val="24"/>
          <w:szCs w:val="24"/>
        </w:rPr>
      </w:pPr>
      <w:r>
        <w:rPr>
          <w:rFonts w:ascii="Times New Roman" w:hAnsi="Times New Roman" w:cs="Times New Roman"/>
          <w:sz w:val="24"/>
          <w:szCs w:val="24"/>
        </w:rPr>
        <w:t>********************************</w:t>
      </w:r>
    </w:p>
    <w:p w:rsidR="0048769E" w:rsidRPr="00B75FE3" w:rsidRDefault="0048769E" w:rsidP="0048769E">
      <w:pPr>
        <w:jc w:val="both"/>
        <w:rPr>
          <w:rFonts w:ascii="Times New Roman" w:hAnsi="Times New Roman" w:cs="Times New Roman"/>
          <w:sz w:val="24"/>
          <w:szCs w:val="24"/>
        </w:rPr>
      </w:pPr>
    </w:p>
    <w:p w:rsidR="00E44225" w:rsidRPr="00251645" w:rsidRDefault="00251645" w:rsidP="00251645">
      <w:pPr>
        <w:spacing w:after="0" w:line="240" w:lineRule="auto"/>
        <w:jc w:val="center"/>
        <w:rPr>
          <w:rFonts w:ascii="Times New Roman" w:hAnsi="Times New Roman" w:cs="Times New Roman"/>
          <w:b/>
          <w:sz w:val="24"/>
          <w:szCs w:val="24"/>
        </w:rPr>
      </w:pPr>
      <w:r w:rsidRPr="00251645">
        <w:rPr>
          <w:rFonts w:ascii="Times New Roman" w:hAnsi="Times New Roman" w:cs="Times New Roman"/>
          <w:b/>
          <w:sz w:val="24"/>
          <w:szCs w:val="24"/>
        </w:rPr>
        <w:t>TEXTE DE LA P</w:t>
      </w:r>
      <w:r>
        <w:rPr>
          <w:rFonts w:ascii="Times New Roman" w:hAnsi="Times New Roman" w:cs="Times New Roman"/>
          <w:b/>
          <w:sz w:val="24"/>
          <w:szCs w:val="24"/>
        </w:rPr>
        <w:t>R</w:t>
      </w:r>
      <w:r w:rsidRPr="00251645">
        <w:rPr>
          <w:rFonts w:ascii="Times New Roman" w:hAnsi="Times New Roman" w:cs="Times New Roman"/>
          <w:b/>
          <w:sz w:val="24"/>
          <w:szCs w:val="24"/>
        </w:rPr>
        <w:t>OPOSITION DE LOI</w:t>
      </w:r>
    </w:p>
    <w:p w:rsidR="00E85B68" w:rsidRPr="00B75FE3" w:rsidRDefault="00E85B68" w:rsidP="00E85B68">
      <w:pPr>
        <w:spacing w:after="0" w:line="240" w:lineRule="auto"/>
        <w:rPr>
          <w:rFonts w:ascii="Times New Roman" w:hAnsi="Times New Roman" w:cs="Times New Roman"/>
          <w:sz w:val="24"/>
          <w:szCs w:val="24"/>
        </w:rPr>
      </w:pPr>
    </w:p>
    <w:p w:rsidR="00251645" w:rsidRDefault="00251645" w:rsidP="00D50429">
      <w:pPr>
        <w:jc w:val="center"/>
        <w:rPr>
          <w:rFonts w:ascii="Times New Roman" w:hAnsi="Times New Roman" w:cs="Times New Roman"/>
          <w:b/>
          <w:sz w:val="24"/>
          <w:szCs w:val="24"/>
        </w:rPr>
      </w:pPr>
    </w:p>
    <w:p w:rsidR="0022238D" w:rsidRPr="00B75FE3" w:rsidRDefault="0022238D" w:rsidP="00D50429">
      <w:pPr>
        <w:jc w:val="center"/>
        <w:rPr>
          <w:rFonts w:ascii="Times New Roman" w:hAnsi="Times New Roman" w:cs="Times New Roman"/>
          <w:b/>
          <w:sz w:val="24"/>
          <w:szCs w:val="24"/>
        </w:rPr>
      </w:pPr>
      <w:r w:rsidRPr="00B75FE3">
        <w:rPr>
          <w:rFonts w:ascii="Times New Roman" w:hAnsi="Times New Roman" w:cs="Times New Roman"/>
          <w:b/>
          <w:sz w:val="24"/>
          <w:szCs w:val="24"/>
        </w:rPr>
        <w:t>Article 1</w:t>
      </w:r>
    </w:p>
    <w:p w:rsidR="00D50429" w:rsidRPr="00B75FE3" w:rsidRDefault="00BB3898" w:rsidP="00E44225">
      <w:pPr>
        <w:jc w:val="both"/>
        <w:rPr>
          <w:rFonts w:ascii="Times New Roman" w:hAnsi="Times New Roman" w:cs="Times New Roman"/>
          <w:sz w:val="24"/>
          <w:szCs w:val="24"/>
        </w:rPr>
      </w:pPr>
      <w:r w:rsidRPr="00B75FE3">
        <w:rPr>
          <w:rFonts w:ascii="Times New Roman" w:hAnsi="Times New Roman" w:cs="Times New Roman"/>
          <w:sz w:val="24"/>
          <w:szCs w:val="24"/>
        </w:rPr>
        <w:t xml:space="preserve">I. - Pour une durée de </w:t>
      </w:r>
      <w:r w:rsidR="00E44225" w:rsidRPr="00043797">
        <w:rPr>
          <w:rFonts w:ascii="Times New Roman" w:hAnsi="Times New Roman" w:cs="Times New Roman"/>
          <w:sz w:val="24"/>
          <w:szCs w:val="24"/>
        </w:rPr>
        <w:t>trois</w:t>
      </w:r>
      <w:r w:rsidRPr="00B75FE3">
        <w:rPr>
          <w:rFonts w:ascii="Times New Roman" w:hAnsi="Times New Roman" w:cs="Times New Roman"/>
          <w:sz w:val="24"/>
          <w:szCs w:val="24"/>
        </w:rPr>
        <w:t xml:space="preserve"> ans, à compter d’une date d’entrée en vigueur fixée par décret en Conseil d’Etat, une expérimentation visant à instaurer une prestation sociale </w:t>
      </w:r>
      <w:r w:rsidR="00483A4D" w:rsidRPr="00B75FE3">
        <w:rPr>
          <w:rFonts w:ascii="Times New Roman" w:hAnsi="Times New Roman" w:cs="Times New Roman"/>
          <w:sz w:val="24"/>
          <w:szCs w:val="24"/>
        </w:rPr>
        <w:t xml:space="preserve">unique, </w:t>
      </w:r>
      <w:r w:rsidR="00E44225" w:rsidRPr="00B75FE3">
        <w:rPr>
          <w:rFonts w:ascii="Times New Roman" w:hAnsi="Times New Roman" w:cs="Times New Roman"/>
          <w:sz w:val="24"/>
          <w:szCs w:val="24"/>
        </w:rPr>
        <w:t xml:space="preserve">automatique et </w:t>
      </w:r>
      <w:r w:rsidR="00483A4D" w:rsidRPr="00B75FE3">
        <w:rPr>
          <w:rFonts w:ascii="Times New Roman" w:hAnsi="Times New Roman" w:cs="Times New Roman"/>
          <w:sz w:val="24"/>
          <w:szCs w:val="24"/>
        </w:rPr>
        <w:t xml:space="preserve">inconditionnelle, </w:t>
      </w:r>
      <w:r w:rsidR="00D50429" w:rsidRPr="00BB388A">
        <w:rPr>
          <w:rFonts w:ascii="Times New Roman" w:hAnsi="Times New Roman" w:cs="Times New Roman"/>
          <w:sz w:val="24"/>
          <w:szCs w:val="24"/>
        </w:rPr>
        <w:t>dénommée « revenu de base »</w:t>
      </w:r>
      <w:r w:rsidR="00E44225" w:rsidRPr="00BB388A">
        <w:rPr>
          <w:rFonts w:ascii="Times New Roman" w:hAnsi="Times New Roman" w:cs="Times New Roman"/>
          <w:sz w:val="24"/>
          <w:szCs w:val="24"/>
        </w:rPr>
        <w:t>,</w:t>
      </w:r>
      <w:r w:rsidR="00D50429" w:rsidRPr="00BB388A">
        <w:rPr>
          <w:rFonts w:ascii="Times New Roman" w:hAnsi="Times New Roman" w:cs="Times New Roman"/>
          <w:sz w:val="24"/>
          <w:szCs w:val="24"/>
        </w:rPr>
        <w:t xml:space="preserve"> </w:t>
      </w:r>
      <w:r w:rsidRPr="00B75FE3">
        <w:rPr>
          <w:rFonts w:ascii="Times New Roman" w:hAnsi="Times New Roman" w:cs="Times New Roman"/>
          <w:sz w:val="24"/>
          <w:szCs w:val="24"/>
        </w:rPr>
        <w:t>est mise en place dans</w:t>
      </w:r>
      <w:r w:rsidR="00D50429" w:rsidRPr="00B75FE3">
        <w:rPr>
          <w:rFonts w:ascii="Times New Roman" w:hAnsi="Times New Roman" w:cs="Times New Roman"/>
          <w:sz w:val="24"/>
          <w:szCs w:val="24"/>
        </w:rPr>
        <w:t xml:space="preserve"> </w:t>
      </w:r>
      <w:r w:rsidR="00B77BE1" w:rsidRPr="00043797">
        <w:rPr>
          <w:rFonts w:ascii="Times New Roman" w:hAnsi="Times New Roman" w:cs="Times New Roman"/>
          <w:sz w:val="24"/>
          <w:szCs w:val="24"/>
        </w:rPr>
        <w:t>d</w:t>
      </w:r>
      <w:r w:rsidR="00D50429" w:rsidRPr="00043797">
        <w:rPr>
          <w:rFonts w:ascii="Times New Roman" w:hAnsi="Times New Roman" w:cs="Times New Roman"/>
          <w:sz w:val="24"/>
          <w:szCs w:val="24"/>
        </w:rPr>
        <w:t>es</w:t>
      </w:r>
      <w:r w:rsidR="00D50429" w:rsidRPr="00FF6042">
        <w:rPr>
          <w:rFonts w:ascii="Times New Roman" w:hAnsi="Times New Roman" w:cs="Times New Roman"/>
          <w:sz w:val="24"/>
          <w:szCs w:val="24"/>
        </w:rPr>
        <w:t xml:space="preserve"> </w:t>
      </w:r>
      <w:r w:rsidRPr="00B75FE3">
        <w:rPr>
          <w:rFonts w:ascii="Times New Roman" w:hAnsi="Times New Roman" w:cs="Times New Roman"/>
          <w:sz w:val="24"/>
          <w:szCs w:val="24"/>
        </w:rPr>
        <w:t xml:space="preserve">départements volontaires. </w:t>
      </w:r>
    </w:p>
    <w:p w:rsidR="00BB3898" w:rsidRPr="00B75FE3" w:rsidRDefault="00B77BE1" w:rsidP="00585262">
      <w:pPr>
        <w:jc w:val="both"/>
        <w:rPr>
          <w:rFonts w:ascii="Times New Roman" w:hAnsi="Times New Roman" w:cs="Times New Roman"/>
          <w:sz w:val="24"/>
          <w:szCs w:val="24"/>
        </w:rPr>
      </w:pPr>
      <w:r w:rsidRPr="00B75FE3">
        <w:rPr>
          <w:rFonts w:ascii="Times New Roman" w:hAnsi="Times New Roman" w:cs="Times New Roman"/>
          <w:sz w:val="24"/>
          <w:szCs w:val="24"/>
        </w:rPr>
        <w:t xml:space="preserve">II. </w:t>
      </w:r>
      <w:r w:rsidR="00BB3898" w:rsidRPr="00B75FE3">
        <w:rPr>
          <w:rFonts w:ascii="Times New Roman" w:hAnsi="Times New Roman" w:cs="Times New Roman"/>
          <w:sz w:val="24"/>
          <w:szCs w:val="24"/>
        </w:rPr>
        <w:t xml:space="preserve">Cette prestation sociale se substitue au bénéfice des prestations suivantes dès lors que les bénéficiaires participants à l’expérimentation sont éligibles à </w:t>
      </w:r>
      <w:r w:rsidR="00585262" w:rsidRPr="00B75FE3">
        <w:rPr>
          <w:rFonts w:ascii="Times New Roman" w:hAnsi="Times New Roman" w:cs="Times New Roman"/>
          <w:sz w:val="24"/>
          <w:szCs w:val="24"/>
        </w:rPr>
        <w:t>celles-ci</w:t>
      </w:r>
      <w:r w:rsidR="00BB3898" w:rsidRPr="00B75FE3">
        <w:rPr>
          <w:rFonts w:ascii="Times New Roman" w:hAnsi="Times New Roman" w:cs="Times New Roman"/>
          <w:sz w:val="24"/>
          <w:szCs w:val="24"/>
        </w:rPr>
        <w:t xml:space="preserve"> : </w:t>
      </w:r>
    </w:p>
    <w:p w:rsidR="00BB3898" w:rsidRPr="00B75FE3" w:rsidRDefault="00BB3898" w:rsidP="00585262">
      <w:pPr>
        <w:jc w:val="both"/>
        <w:rPr>
          <w:rFonts w:ascii="Times New Roman" w:hAnsi="Times New Roman" w:cs="Times New Roman"/>
          <w:sz w:val="24"/>
          <w:szCs w:val="24"/>
        </w:rPr>
      </w:pPr>
      <w:r w:rsidRPr="00B75FE3">
        <w:rPr>
          <w:rFonts w:ascii="Times New Roman" w:hAnsi="Times New Roman" w:cs="Times New Roman"/>
          <w:sz w:val="24"/>
          <w:szCs w:val="24"/>
        </w:rPr>
        <w:t>1° le revenu de solidarité active mentionné à l’article L. 262-1 du code de l’action sociale et des familles</w:t>
      </w:r>
      <w:r w:rsidR="0037773C" w:rsidRPr="00B75FE3">
        <w:rPr>
          <w:rFonts w:ascii="Times New Roman" w:hAnsi="Times New Roman" w:cs="Times New Roman"/>
          <w:sz w:val="24"/>
          <w:szCs w:val="24"/>
        </w:rPr>
        <w:t xml:space="preserve"> </w:t>
      </w:r>
      <w:r w:rsidRPr="00B75FE3">
        <w:rPr>
          <w:rFonts w:ascii="Times New Roman" w:hAnsi="Times New Roman" w:cs="Times New Roman"/>
          <w:sz w:val="24"/>
          <w:szCs w:val="24"/>
        </w:rPr>
        <w:t xml:space="preserve">; </w:t>
      </w:r>
    </w:p>
    <w:p w:rsidR="00BB3898" w:rsidRPr="00B75FE3" w:rsidRDefault="00BB3898" w:rsidP="00585262">
      <w:pPr>
        <w:jc w:val="both"/>
        <w:rPr>
          <w:rFonts w:ascii="Times New Roman" w:hAnsi="Times New Roman" w:cs="Times New Roman"/>
          <w:sz w:val="24"/>
          <w:szCs w:val="24"/>
        </w:rPr>
      </w:pPr>
      <w:r w:rsidRPr="00B75FE3">
        <w:rPr>
          <w:rFonts w:ascii="Times New Roman" w:hAnsi="Times New Roman" w:cs="Times New Roman"/>
          <w:sz w:val="24"/>
          <w:szCs w:val="24"/>
        </w:rPr>
        <w:t>2°</w:t>
      </w:r>
      <w:r w:rsidR="0037773C" w:rsidRPr="00B75FE3">
        <w:rPr>
          <w:rFonts w:ascii="Times New Roman" w:hAnsi="Times New Roman" w:cs="Times New Roman"/>
          <w:sz w:val="24"/>
          <w:szCs w:val="24"/>
        </w:rPr>
        <w:t xml:space="preserve"> </w:t>
      </w:r>
      <w:r w:rsidRPr="00B75FE3">
        <w:rPr>
          <w:rFonts w:ascii="Times New Roman" w:hAnsi="Times New Roman" w:cs="Times New Roman"/>
          <w:sz w:val="24"/>
          <w:szCs w:val="24"/>
        </w:rPr>
        <w:t xml:space="preserve">la prime d’activité mentionnée à l’article L. 841-1 du code de la sécurité sociale ; </w:t>
      </w:r>
    </w:p>
    <w:p w:rsidR="00BB3898" w:rsidRPr="00B75FE3" w:rsidRDefault="00BB3898" w:rsidP="00BB3898">
      <w:pPr>
        <w:rPr>
          <w:rFonts w:ascii="Times New Roman" w:hAnsi="Times New Roman" w:cs="Times New Roman"/>
          <w:sz w:val="24"/>
          <w:szCs w:val="24"/>
        </w:rPr>
      </w:pPr>
      <w:r w:rsidRPr="00B75FE3">
        <w:rPr>
          <w:rFonts w:ascii="Times New Roman" w:hAnsi="Times New Roman" w:cs="Times New Roman"/>
          <w:sz w:val="24"/>
          <w:szCs w:val="24"/>
        </w:rPr>
        <w:t xml:space="preserve">3° les aides au logement mentionnées aux articles L. 542-1 et L. 831-1 du code de la sécurité sociale et L. 351-1 du code de la construction et de l’habitation  </w:t>
      </w:r>
    </w:p>
    <w:p w:rsidR="00576C53" w:rsidRPr="00FF6042" w:rsidRDefault="00585262" w:rsidP="00EB1038">
      <w:pPr>
        <w:jc w:val="both"/>
        <w:rPr>
          <w:rFonts w:ascii="Times New Roman" w:hAnsi="Times New Roman" w:cs="Times New Roman"/>
          <w:sz w:val="24"/>
          <w:szCs w:val="24"/>
        </w:rPr>
      </w:pPr>
      <w:r w:rsidRPr="00FF6042">
        <w:rPr>
          <w:rFonts w:ascii="Times New Roman" w:hAnsi="Times New Roman" w:cs="Times New Roman"/>
          <w:sz w:val="24"/>
          <w:szCs w:val="24"/>
        </w:rPr>
        <w:t xml:space="preserve">Les départements </w:t>
      </w:r>
      <w:r w:rsidR="00483A4D" w:rsidRPr="00FF6042">
        <w:rPr>
          <w:rFonts w:ascii="Times New Roman" w:hAnsi="Times New Roman" w:cs="Times New Roman"/>
          <w:sz w:val="24"/>
          <w:szCs w:val="24"/>
        </w:rPr>
        <w:t xml:space="preserve">volontaires </w:t>
      </w:r>
      <w:r w:rsidRPr="00FF6042">
        <w:rPr>
          <w:rFonts w:ascii="Times New Roman" w:hAnsi="Times New Roman" w:cs="Times New Roman"/>
          <w:sz w:val="24"/>
          <w:szCs w:val="24"/>
        </w:rPr>
        <w:t>ont la possibilité d’expérimenter la substitution de l’ensemble de ces prestations, ou seulement les deux</w:t>
      </w:r>
      <w:r w:rsidR="00EF07BC" w:rsidRPr="00FF6042">
        <w:rPr>
          <w:rFonts w:ascii="Times New Roman" w:hAnsi="Times New Roman" w:cs="Times New Roman"/>
          <w:sz w:val="24"/>
          <w:szCs w:val="24"/>
        </w:rPr>
        <w:t xml:space="preserve"> </w:t>
      </w:r>
      <w:r w:rsidRPr="00FF6042">
        <w:rPr>
          <w:rFonts w:ascii="Times New Roman" w:hAnsi="Times New Roman" w:cs="Times New Roman"/>
          <w:sz w:val="24"/>
          <w:szCs w:val="24"/>
        </w:rPr>
        <w:t>premières.</w:t>
      </w:r>
    </w:p>
    <w:p w:rsidR="00A0162D" w:rsidRPr="00B75FE3" w:rsidRDefault="00B77BE1" w:rsidP="00576C53">
      <w:pPr>
        <w:jc w:val="both"/>
        <w:rPr>
          <w:rFonts w:ascii="Times New Roman" w:hAnsi="Times New Roman" w:cs="Times New Roman"/>
          <w:sz w:val="24"/>
          <w:szCs w:val="24"/>
        </w:rPr>
      </w:pPr>
      <w:r w:rsidRPr="00B75FE3">
        <w:rPr>
          <w:rFonts w:ascii="Times New Roman" w:hAnsi="Times New Roman" w:cs="Times New Roman"/>
          <w:sz w:val="24"/>
          <w:szCs w:val="24"/>
        </w:rPr>
        <w:lastRenderedPageBreak/>
        <w:t>I</w:t>
      </w:r>
      <w:r w:rsidR="00BB3898" w:rsidRPr="00B75FE3">
        <w:rPr>
          <w:rFonts w:ascii="Times New Roman" w:hAnsi="Times New Roman" w:cs="Times New Roman"/>
          <w:sz w:val="24"/>
          <w:szCs w:val="24"/>
        </w:rPr>
        <w:t>II. L’expérimentation est mise en place avec le concours financier de l'Etat et des collectivités territoriales mentionnées au I du présent article.</w:t>
      </w:r>
      <w:r w:rsidR="00585262" w:rsidRPr="00B75FE3">
        <w:rPr>
          <w:rFonts w:ascii="Times New Roman" w:hAnsi="Times New Roman" w:cs="Times New Roman"/>
          <w:sz w:val="24"/>
          <w:szCs w:val="24"/>
        </w:rPr>
        <w:t xml:space="preserve"> </w:t>
      </w:r>
    </w:p>
    <w:p w:rsidR="00B77BE1" w:rsidRPr="00B75FE3" w:rsidRDefault="00B77BE1" w:rsidP="00576C53">
      <w:pPr>
        <w:jc w:val="both"/>
        <w:rPr>
          <w:rFonts w:ascii="Times New Roman" w:hAnsi="Times New Roman" w:cs="Times New Roman"/>
          <w:b/>
          <w:i/>
          <w:sz w:val="24"/>
          <w:szCs w:val="24"/>
        </w:rPr>
      </w:pPr>
      <w:r w:rsidRPr="00B75FE3">
        <w:rPr>
          <w:rFonts w:ascii="Times New Roman" w:hAnsi="Times New Roman" w:cs="Times New Roman"/>
          <w:sz w:val="24"/>
          <w:szCs w:val="24"/>
        </w:rPr>
        <w:t>IV. Un arrêté du ministre chargé des affaires sociales dresse la liste des départements volontaires retenus pour mener l'expérimentation</w:t>
      </w:r>
      <w:r w:rsidR="005244AA" w:rsidRPr="00B75FE3">
        <w:rPr>
          <w:rFonts w:ascii="Times New Roman" w:hAnsi="Times New Roman" w:cs="Times New Roman"/>
          <w:sz w:val="24"/>
          <w:szCs w:val="24"/>
        </w:rPr>
        <w:t>, sur proposition du Fonds d’expérimentation visant à instaurer un revenu de base et de l’association de suivi de l’expérimentation du revenu de base, mentionnés à l’article 5 de la présente loi</w:t>
      </w:r>
      <w:r w:rsidRPr="00B75FE3">
        <w:rPr>
          <w:rFonts w:ascii="Times New Roman" w:hAnsi="Times New Roman" w:cs="Times New Roman"/>
          <w:sz w:val="24"/>
          <w:szCs w:val="24"/>
        </w:rPr>
        <w:t>.</w:t>
      </w:r>
    </w:p>
    <w:p w:rsidR="00FD1FD8" w:rsidRPr="00B75FE3" w:rsidRDefault="00FD1FD8" w:rsidP="00BB3898">
      <w:pPr>
        <w:rPr>
          <w:rFonts w:ascii="Times New Roman" w:hAnsi="Times New Roman" w:cs="Times New Roman"/>
          <w:sz w:val="24"/>
          <w:szCs w:val="24"/>
        </w:rPr>
      </w:pPr>
    </w:p>
    <w:p w:rsidR="00FD1FD8" w:rsidRPr="00B75FE3" w:rsidRDefault="00FD1FD8" w:rsidP="00576C53">
      <w:pPr>
        <w:jc w:val="center"/>
        <w:rPr>
          <w:rFonts w:ascii="Times New Roman" w:hAnsi="Times New Roman" w:cs="Times New Roman"/>
          <w:b/>
          <w:sz w:val="24"/>
          <w:szCs w:val="24"/>
        </w:rPr>
      </w:pPr>
      <w:r w:rsidRPr="00B75FE3">
        <w:rPr>
          <w:rFonts w:ascii="Times New Roman" w:hAnsi="Times New Roman" w:cs="Times New Roman"/>
          <w:b/>
          <w:sz w:val="24"/>
          <w:szCs w:val="24"/>
        </w:rPr>
        <w:t xml:space="preserve">Article 2 </w:t>
      </w:r>
    </w:p>
    <w:p w:rsidR="0037773C" w:rsidRPr="00B75FE3" w:rsidRDefault="00B77BE1" w:rsidP="00576C53">
      <w:pPr>
        <w:jc w:val="both"/>
        <w:rPr>
          <w:rFonts w:ascii="Times New Roman" w:hAnsi="Times New Roman" w:cs="Times New Roman"/>
          <w:sz w:val="24"/>
          <w:szCs w:val="24"/>
        </w:rPr>
      </w:pPr>
      <w:r w:rsidRPr="00B75FE3">
        <w:rPr>
          <w:rFonts w:ascii="Times New Roman" w:hAnsi="Times New Roman" w:cs="Times New Roman"/>
          <w:sz w:val="24"/>
          <w:szCs w:val="24"/>
        </w:rPr>
        <w:t>Dans les départements volontaires retenus pour l’expérimentation,</w:t>
      </w:r>
      <w:r w:rsidRPr="00B75FE3">
        <w:rPr>
          <w:rFonts w:ascii="Times New Roman" w:hAnsi="Times New Roman" w:cs="Times New Roman"/>
          <w:b/>
          <w:i/>
          <w:sz w:val="24"/>
          <w:szCs w:val="24"/>
        </w:rPr>
        <w:t xml:space="preserve"> </w:t>
      </w:r>
      <w:r w:rsidRPr="00565810">
        <w:rPr>
          <w:rFonts w:ascii="Times New Roman" w:hAnsi="Times New Roman" w:cs="Times New Roman"/>
          <w:sz w:val="24"/>
          <w:szCs w:val="24"/>
        </w:rPr>
        <w:t>et au sein des territoires choisis en leur sein pour l’expérimentation</w:t>
      </w:r>
      <w:r w:rsidRPr="00B75FE3">
        <w:rPr>
          <w:rFonts w:ascii="Times New Roman" w:hAnsi="Times New Roman" w:cs="Times New Roman"/>
          <w:sz w:val="24"/>
          <w:szCs w:val="24"/>
        </w:rPr>
        <w:t xml:space="preserve">, </w:t>
      </w:r>
      <w:r w:rsidR="0080152D" w:rsidRPr="00B75FE3">
        <w:rPr>
          <w:rFonts w:ascii="Times New Roman" w:hAnsi="Times New Roman" w:cs="Times New Roman"/>
          <w:sz w:val="24"/>
          <w:szCs w:val="24"/>
        </w:rPr>
        <w:t>le bénéfice du revenu de base</w:t>
      </w:r>
      <w:r w:rsidR="00FD1FD8" w:rsidRPr="00B75FE3">
        <w:rPr>
          <w:rFonts w:ascii="Times New Roman" w:hAnsi="Times New Roman" w:cs="Times New Roman"/>
          <w:sz w:val="24"/>
          <w:szCs w:val="24"/>
        </w:rPr>
        <w:t xml:space="preserve"> est ouvert aux personnes bénéficiant de</w:t>
      </w:r>
      <w:r w:rsidRPr="00B75FE3">
        <w:rPr>
          <w:rFonts w:ascii="Times New Roman" w:hAnsi="Times New Roman" w:cs="Times New Roman"/>
          <w:sz w:val="24"/>
          <w:szCs w:val="24"/>
        </w:rPr>
        <w:t>s pres</w:t>
      </w:r>
      <w:r w:rsidR="00FD1FD8" w:rsidRPr="00B75FE3">
        <w:rPr>
          <w:rFonts w:ascii="Times New Roman" w:hAnsi="Times New Roman" w:cs="Times New Roman"/>
          <w:sz w:val="24"/>
          <w:szCs w:val="24"/>
        </w:rPr>
        <w:t>tations mentionnées à l’article 1 de la présente loi</w:t>
      </w:r>
      <w:r w:rsidR="00F34577">
        <w:rPr>
          <w:rFonts w:ascii="Times New Roman" w:hAnsi="Times New Roman" w:cs="Times New Roman"/>
          <w:sz w:val="24"/>
          <w:szCs w:val="24"/>
        </w:rPr>
        <w:t xml:space="preserve"> ou remplissant les conditions autres que l’âge pour en bénéficier</w:t>
      </w:r>
      <w:r w:rsidR="00FD1FD8" w:rsidRPr="00B75FE3">
        <w:rPr>
          <w:rFonts w:ascii="Times New Roman" w:hAnsi="Times New Roman" w:cs="Times New Roman"/>
          <w:sz w:val="24"/>
          <w:szCs w:val="24"/>
        </w:rPr>
        <w:t xml:space="preserve">, </w:t>
      </w:r>
      <w:r w:rsidR="00FD1FD8" w:rsidRPr="00043797">
        <w:rPr>
          <w:rFonts w:ascii="Times New Roman" w:hAnsi="Times New Roman" w:cs="Times New Roman"/>
          <w:sz w:val="24"/>
          <w:szCs w:val="24"/>
        </w:rPr>
        <w:t xml:space="preserve">âgées de </w:t>
      </w:r>
      <w:r w:rsidR="00576C53" w:rsidRPr="00043797">
        <w:rPr>
          <w:rFonts w:ascii="Times New Roman" w:hAnsi="Times New Roman" w:cs="Times New Roman"/>
          <w:sz w:val="24"/>
          <w:szCs w:val="24"/>
        </w:rPr>
        <w:t>18</w:t>
      </w:r>
      <w:r w:rsidR="00FD1FD8" w:rsidRPr="00043797">
        <w:rPr>
          <w:rFonts w:ascii="Times New Roman" w:hAnsi="Times New Roman" w:cs="Times New Roman"/>
          <w:sz w:val="24"/>
          <w:szCs w:val="24"/>
        </w:rPr>
        <w:t xml:space="preserve"> ans</w:t>
      </w:r>
      <w:r w:rsidR="00FF6042" w:rsidRPr="00043797">
        <w:rPr>
          <w:rFonts w:ascii="Times New Roman" w:hAnsi="Times New Roman" w:cs="Times New Roman"/>
          <w:sz w:val="24"/>
          <w:szCs w:val="24"/>
        </w:rPr>
        <w:t xml:space="preserve"> minimum</w:t>
      </w:r>
      <w:r w:rsidR="00FD1FD8" w:rsidRPr="00043797">
        <w:rPr>
          <w:rFonts w:ascii="Times New Roman" w:hAnsi="Times New Roman" w:cs="Times New Roman"/>
          <w:sz w:val="24"/>
          <w:szCs w:val="24"/>
        </w:rPr>
        <w:t>,</w:t>
      </w:r>
      <w:r w:rsidR="00FD1FD8" w:rsidRPr="00B75FE3">
        <w:rPr>
          <w:rFonts w:ascii="Times New Roman" w:hAnsi="Times New Roman" w:cs="Times New Roman"/>
          <w:sz w:val="24"/>
          <w:szCs w:val="24"/>
        </w:rPr>
        <w:t xml:space="preserve"> vivant seul ou avec un conjoint, concubin ou partenaire lié par un pacte civil de solidarité. </w:t>
      </w:r>
    </w:p>
    <w:p w:rsidR="0037773C" w:rsidRPr="00EB1038" w:rsidRDefault="00FD1FD8" w:rsidP="0037773C">
      <w:pPr>
        <w:jc w:val="both"/>
        <w:rPr>
          <w:rFonts w:ascii="Times New Roman" w:hAnsi="Times New Roman" w:cs="Times New Roman"/>
          <w:sz w:val="24"/>
          <w:szCs w:val="24"/>
        </w:rPr>
      </w:pPr>
      <w:r w:rsidRPr="00B75FE3">
        <w:rPr>
          <w:rFonts w:ascii="Times New Roman" w:hAnsi="Times New Roman" w:cs="Times New Roman"/>
          <w:sz w:val="24"/>
          <w:szCs w:val="24"/>
        </w:rPr>
        <w:t xml:space="preserve">Les bénéficiaires </w:t>
      </w:r>
      <w:r w:rsidR="0037773C" w:rsidRPr="00B75FE3">
        <w:rPr>
          <w:rFonts w:ascii="Times New Roman" w:hAnsi="Times New Roman" w:cs="Times New Roman"/>
          <w:sz w:val="24"/>
          <w:szCs w:val="24"/>
        </w:rPr>
        <w:t xml:space="preserve">dans les territoires retenus </w:t>
      </w:r>
      <w:r w:rsidRPr="00B75FE3">
        <w:rPr>
          <w:rFonts w:ascii="Times New Roman" w:hAnsi="Times New Roman" w:cs="Times New Roman"/>
          <w:sz w:val="24"/>
          <w:szCs w:val="24"/>
        </w:rPr>
        <w:t>sont sélectionnés selon des modalités définies par décret en Conseil d’Etat. Sont exclus de l’échantillon retenu les foyers dont l’un des membres bénéficie des allocations mentionnées aux articles L. 821-1, L. 821-2 et L. 815-1 du code de la sécurité sociale</w:t>
      </w:r>
      <w:r w:rsidR="0037773C" w:rsidRPr="00B75FE3">
        <w:rPr>
          <w:rFonts w:ascii="Times New Roman" w:hAnsi="Times New Roman" w:cs="Times New Roman"/>
          <w:sz w:val="24"/>
          <w:szCs w:val="24"/>
        </w:rPr>
        <w:t xml:space="preserve"> et les foyers où les enfants considérés comme à charge au titre de l’article R.262-3 du code de l’action sociale et des familles sont âgés de plus de 18 ans. </w:t>
      </w:r>
      <w:r w:rsidR="00182248" w:rsidRPr="00EB1038">
        <w:rPr>
          <w:rFonts w:ascii="Times New Roman" w:hAnsi="Times New Roman" w:cs="Times New Roman"/>
          <w:sz w:val="24"/>
          <w:szCs w:val="24"/>
        </w:rPr>
        <w:t>Les bénéficiaires retenus pour l’expérimentation doivent avoir exprimés leur consentement au bénéfice de cette prestation sociale.</w:t>
      </w:r>
    </w:p>
    <w:p w:rsidR="00D74018" w:rsidRPr="00B75FE3" w:rsidRDefault="00D74018" w:rsidP="00576C53">
      <w:pPr>
        <w:jc w:val="both"/>
        <w:rPr>
          <w:rFonts w:ascii="Times New Roman" w:hAnsi="Times New Roman" w:cs="Times New Roman"/>
          <w:sz w:val="24"/>
          <w:szCs w:val="24"/>
        </w:rPr>
      </w:pPr>
      <w:r w:rsidRPr="00EB1038">
        <w:rPr>
          <w:rFonts w:ascii="Times New Roman" w:hAnsi="Times New Roman" w:cs="Times New Roman"/>
          <w:sz w:val="24"/>
          <w:szCs w:val="24"/>
        </w:rPr>
        <w:t xml:space="preserve">Le montant forfaitaire de la prestation sociale, </w:t>
      </w:r>
      <w:r w:rsidR="00043797" w:rsidRPr="00043797">
        <w:rPr>
          <w:rFonts w:ascii="Times New Roman" w:hAnsi="Times New Roman" w:cs="Times New Roman"/>
          <w:sz w:val="24"/>
          <w:szCs w:val="24"/>
        </w:rPr>
        <w:t>qui ne peut être inférieur au montant des prestations mentionnées au II de l'article 1 de la présente loi auxquelles les bénéficiaires étaient éligibles</w:t>
      </w:r>
      <w:r w:rsidR="00043797">
        <w:rPr>
          <w:rFonts w:ascii="Times New Roman" w:hAnsi="Times New Roman" w:cs="Times New Roman"/>
          <w:sz w:val="24"/>
          <w:szCs w:val="24"/>
        </w:rPr>
        <w:t xml:space="preserve">, </w:t>
      </w:r>
      <w:r w:rsidRPr="00EB1038">
        <w:rPr>
          <w:rFonts w:ascii="Times New Roman" w:hAnsi="Times New Roman" w:cs="Times New Roman"/>
          <w:sz w:val="24"/>
          <w:szCs w:val="24"/>
        </w:rPr>
        <w:t>la nature des ressources prises en compte pour son calcul ainsi que ses modalités de calcul sont définis par décret en Conseil d’Etat.</w:t>
      </w:r>
      <w:r w:rsidRPr="00B75FE3">
        <w:rPr>
          <w:rFonts w:ascii="Times New Roman" w:hAnsi="Times New Roman" w:cs="Times New Roman"/>
          <w:sz w:val="24"/>
          <w:szCs w:val="24"/>
        </w:rPr>
        <w:t xml:space="preserve"> </w:t>
      </w:r>
      <w:r w:rsidR="0080152D" w:rsidRPr="00B75FE3">
        <w:rPr>
          <w:rFonts w:ascii="Times New Roman" w:hAnsi="Times New Roman" w:cs="Times New Roman"/>
          <w:sz w:val="24"/>
          <w:szCs w:val="24"/>
        </w:rPr>
        <w:t>Ils devront permettre une incitation à la reprise d’emploi.</w:t>
      </w:r>
    </w:p>
    <w:p w:rsidR="00D74018" w:rsidRPr="00B75FE3" w:rsidRDefault="00D74018" w:rsidP="00D74018">
      <w:pPr>
        <w:rPr>
          <w:rFonts w:ascii="Times New Roman" w:hAnsi="Times New Roman" w:cs="Times New Roman"/>
          <w:sz w:val="24"/>
          <w:szCs w:val="24"/>
        </w:rPr>
      </w:pPr>
      <w:r w:rsidRPr="00B75FE3">
        <w:rPr>
          <w:rFonts w:ascii="Times New Roman" w:hAnsi="Times New Roman" w:cs="Times New Roman"/>
          <w:sz w:val="24"/>
          <w:szCs w:val="24"/>
        </w:rPr>
        <w:t xml:space="preserve"> </w:t>
      </w:r>
    </w:p>
    <w:p w:rsidR="00D74018" w:rsidRPr="00B75FE3" w:rsidRDefault="00D74018" w:rsidP="00585262">
      <w:pPr>
        <w:jc w:val="center"/>
        <w:rPr>
          <w:rFonts w:ascii="Times New Roman" w:hAnsi="Times New Roman" w:cs="Times New Roman"/>
          <w:b/>
          <w:sz w:val="24"/>
          <w:szCs w:val="24"/>
        </w:rPr>
      </w:pPr>
      <w:r w:rsidRPr="00B75FE3">
        <w:rPr>
          <w:rFonts w:ascii="Times New Roman" w:hAnsi="Times New Roman" w:cs="Times New Roman"/>
          <w:b/>
          <w:sz w:val="24"/>
          <w:szCs w:val="24"/>
        </w:rPr>
        <w:t xml:space="preserve">Article 3 </w:t>
      </w:r>
    </w:p>
    <w:p w:rsidR="00D74018" w:rsidRPr="00B75FE3" w:rsidRDefault="00D74018" w:rsidP="00B77BE1">
      <w:pPr>
        <w:jc w:val="both"/>
        <w:rPr>
          <w:rFonts w:ascii="Times New Roman" w:hAnsi="Times New Roman" w:cs="Times New Roman"/>
          <w:sz w:val="24"/>
          <w:szCs w:val="24"/>
        </w:rPr>
      </w:pPr>
      <w:r w:rsidRPr="00B75FE3">
        <w:rPr>
          <w:rFonts w:ascii="Times New Roman" w:hAnsi="Times New Roman" w:cs="Times New Roman"/>
          <w:sz w:val="24"/>
          <w:szCs w:val="24"/>
        </w:rPr>
        <w:t xml:space="preserve">Dans le cadre de l’expérimentation, les bénéficiaires sélectionnés disposent d’un accès automatique </w:t>
      </w:r>
      <w:r w:rsidR="00E17BA1" w:rsidRPr="00B75FE3">
        <w:rPr>
          <w:rFonts w:ascii="Times New Roman" w:hAnsi="Times New Roman" w:cs="Times New Roman"/>
          <w:sz w:val="24"/>
          <w:szCs w:val="24"/>
        </w:rPr>
        <w:t xml:space="preserve">au revenu de base. </w:t>
      </w:r>
    </w:p>
    <w:p w:rsidR="00D74018" w:rsidRPr="00B75FE3" w:rsidRDefault="00D74018" w:rsidP="00D74018">
      <w:pPr>
        <w:rPr>
          <w:rFonts w:ascii="Times New Roman" w:hAnsi="Times New Roman" w:cs="Times New Roman"/>
          <w:sz w:val="24"/>
          <w:szCs w:val="24"/>
        </w:rPr>
      </w:pPr>
      <w:r w:rsidRPr="00B75FE3">
        <w:rPr>
          <w:rFonts w:ascii="Times New Roman" w:hAnsi="Times New Roman" w:cs="Times New Roman"/>
          <w:sz w:val="24"/>
          <w:szCs w:val="24"/>
        </w:rPr>
        <w:t xml:space="preserve">Ils ont droit à un accompagnement social et professionnel renforcé. </w:t>
      </w:r>
    </w:p>
    <w:p w:rsidR="00D74018" w:rsidRPr="00B75FE3" w:rsidRDefault="00D74018" w:rsidP="00D74018">
      <w:pPr>
        <w:rPr>
          <w:rFonts w:ascii="Times New Roman" w:hAnsi="Times New Roman" w:cs="Times New Roman"/>
          <w:sz w:val="24"/>
          <w:szCs w:val="24"/>
        </w:rPr>
      </w:pPr>
    </w:p>
    <w:p w:rsidR="00D74018" w:rsidRPr="00B75FE3" w:rsidRDefault="00D74018" w:rsidP="00B77BE1">
      <w:pPr>
        <w:jc w:val="center"/>
        <w:rPr>
          <w:rFonts w:ascii="Times New Roman" w:hAnsi="Times New Roman" w:cs="Times New Roman"/>
          <w:b/>
          <w:sz w:val="24"/>
          <w:szCs w:val="24"/>
        </w:rPr>
      </w:pPr>
      <w:r w:rsidRPr="00B75FE3">
        <w:rPr>
          <w:rFonts w:ascii="Times New Roman" w:hAnsi="Times New Roman" w:cs="Times New Roman"/>
          <w:b/>
          <w:sz w:val="24"/>
          <w:szCs w:val="24"/>
        </w:rPr>
        <w:t xml:space="preserve">Article 4 </w:t>
      </w:r>
    </w:p>
    <w:p w:rsidR="00D74018" w:rsidRPr="00B75FE3" w:rsidRDefault="00483A4D" w:rsidP="00B77BE1">
      <w:pPr>
        <w:jc w:val="both"/>
        <w:rPr>
          <w:rFonts w:ascii="Times New Roman" w:hAnsi="Times New Roman" w:cs="Times New Roman"/>
          <w:sz w:val="24"/>
          <w:szCs w:val="24"/>
        </w:rPr>
      </w:pPr>
      <w:r w:rsidRPr="00B75FE3">
        <w:rPr>
          <w:rFonts w:ascii="Times New Roman" w:hAnsi="Times New Roman" w:cs="Times New Roman"/>
          <w:sz w:val="24"/>
          <w:szCs w:val="24"/>
        </w:rPr>
        <w:t>Au plus tard six mois avant le terme de l’expérimentation, u</w:t>
      </w:r>
      <w:r w:rsidR="00B77BE1" w:rsidRPr="00B75FE3">
        <w:rPr>
          <w:rFonts w:ascii="Times New Roman" w:hAnsi="Times New Roman" w:cs="Times New Roman"/>
          <w:sz w:val="24"/>
          <w:szCs w:val="24"/>
        </w:rPr>
        <w:t xml:space="preserve">n </w:t>
      </w:r>
      <w:r w:rsidR="00334738">
        <w:rPr>
          <w:rFonts w:ascii="Times New Roman" w:hAnsi="Times New Roman" w:cs="Times New Roman"/>
          <w:sz w:val="24"/>
          <w:szCs w:val="24"/>
        </w:rPr>
        <w:t xml:space="preserve">comité scientifique </w:t>
      </w:r>
      <w:r w:rsidR="00D74018" w:rsidRPr="00B75FE3">
        <w:rPr>
          <w:rFonts w:ascii="Times New Roman" w:hAnsi="Times New Roman" w:cs="Times New Roman"/>
          <w:sz w:val="24"/>
          <w:szCs w:val="24"/>
        </w:rPr>
        <w:t xml:space="preserve">réalise </w:t>
      </w:r>
      <w:r w:rsidRPr="00B75FE3">
        <w:rPr>
          <w:rFonts w:ascii="Times New Roman" w:hAnsi="Times New Roman" w:cs="Times New Roman"/>
          <w:sz w:val="24"/>
          <w:szCs w:val="24"/>
        </w:rPr>
        <w:t>un rapport d’</w:t>
      </w:r>
      <w:r w:rsidR="00D74018" w:rsidRPr="00B75FE3">
        <w:rPr>
          <w:rFonts w:ascii="Times New Roman" w:hAnsi="Times New Roman" w:cs="Times New Roman"/>
          <w:sz w:val="24"/>
          <w:szCs w:val="24"/>
        </w:rPr>
        <w:t>évaluation de la mise en place de ce</w:t>
      </w:r>
      <w:r w:rsidR="0037773C" w:rsidRPr="00B75FE3">
        <w:rPr>
          <w:rFonts w:ascii="Times New Roman" w:hAnsi="Times New Roman" w:cs="Times New Roman"/>
          <w:sz w:val="24"/>
          <w:szCs w:val="24"/>
        </w:rPr>
        <w:t xml:space="preserve"> revenu de base</w:t>
      </w:r>
      <w:r w:rsidR="00D74018" w:rsidRPr="00B75FE3">
        <w:rPr>
          <w:rFonts w:ascii="Times New Roman" w:hAnsi="Times New Roman" w:cs="Times New Roman"/>
          <w:sz w:val="24"/>
          <w:szCs w:val="24"/>
        </w:rPr>
        <w:t xml:space="preserve">. </w:t>
      </w:r>
    </w:p>
    <w:p w:rsidR="00D74018" w:rsidRPr="00B75FE3" w:rsidRDefault="00D74018" w:rsidP="00B77BE1">
      <w:pPr>
        <w:jc w:val="both"/>
        <w:rPr>
          <w:rFonts w:ascii="Times New Roman" w:hAnsi="Times New Roman" w:cs="Times New Roman"/>
          <w:sz w:val="24"/>
          <w:szCs w:val="24"/>
        </w:rPr>
      </w:pPr>
      <w:r w:rsidRPr="00B75FE3">
        <w:rPr>
          <w:rFonts w:ascii="Times New Roman" w:hAnsi="Times New Roman" w:cs="Times New Roman"/>
          <w:sz w:val="24"/>
          <w:szCs w:val="24"/>
        </w:rPr>
        <w:t xml:space="preserve">L’évaluation détaille notamment : </w:t>
      </w:r>
    </w:p>
    <w:p w:rsidR="00D74018" w:rsidRPr="00B75FE3" w:rsidRDefault="00D74018" w:rsidP="00B77BE1">
      <w:pPr>
        <w:jc w:val="both"/>
        <w:rPr>
          <w:rFonts w:ascii="Times New Roman" w:hAnsi="Times New Roman" w:cs="Times New Roman"/>
          <w:sz w:val="24"/>
          <w:szCs w:val="24"/>
        </w:rPr>
      </w:pPr>
      <w:r w:rsidRPr="00B75FE3">
        <w:rPr>
          <w:rFonts w:ascii="Times New Roman" w:hAnsi="Times New Roman" w:cs="Times New Roman"/>
          <w:sz w:val="24"/>
          <w:szCs w:val="24"/>
        </w:rPr>
        <w:t xml:space="preserve">1° les effets de l'expérimentation sur l’évolution du taux de pauvreté dans les territoires </w:t>
      </w:r>
      <w:r w:rsidR="00022812">
        <w:rPr>
          <w:rFonts w:ascii="Times New Roman" w:hAnsi="Times New Roman" w:cs="Times New Roman"/>
          <w:sz w:val="24"/>
          <w:szCs w:val="24"/>
        </w:rPr>
        <w:t>inclus</w:t>
      </w:r>
      <w:r w:rsidR="0031193C">
        <w:rPr>
          <w:rFonts w:ascii="Times New Roman" w:hAnsi="Times New Roman" w:cs="Times New Roman"/>
          <w:sz w:val="24"/>
          <w:szCs w:val="24"/>
        </w:rPr>
        <w:t xml:space="preserve">, et sur des indicateurs de bien-être social </w:t>
      </w:r>
      <w:r w:rsidRPr="00B75FE3">
        <w:rPr>
          <w:rFonts w:ascii="Times New Roman" w:hAnsi="Times New Roman" w:cs="Times New Roman"/>
          <w:sz w:val="24"/>
          <w:szCs w:val="24"/>
        </w:rPr>
        <w:t xml:space="preserve">; </w:t>
      </w:r>
    </w:p>
    <w:p w:rsidR="00D74018" w:rsidRPr="00B75FE3" w:rsidRDefault="00D74018" w:rsidP="00B77BE1">
      <w:pPr>
        <w:jc w:val="both"/>
        <w:rPr>
          <w:rFonts w:ascii="Times New Roman" w:hAnsi="Times New Roman" w:cs="Times New Roman"/>
          <w:sz w:val="24"/>
          <w:szCs w:val="24"/>
        </w:rPr>
      </w:pPr>
      <w:r w:rsidRPr="00B75FE3">
        <w:rPr>
          <w:rFonts w:ascii="Times New Roman" w:hAnsi="Times New Roman" w:cs="Times New Roman"/>
          <w:sz w:val="24"/>
          <w:szCs w:val="24"/>
        </w:rPr>
        <w:lastRenderedPageBreak/>
        <w:t>2° les effets de l’expérimentation sur l’insertion sociale et professionnelle des bénéficiaires de la prestation</w:t>
      </w:r>
      <w:r w:rsidR="00022812">
        <w:rPr>
          <w:rFonts w:ascii="Times New Roman" w:hAnsi="Times New Roman" w:cs="Times New Roman"/>
          <w:sz w:val="24"/>
          <w:szCs w:val="24"/>
        </w:rPr>
        <w:t xml:space="preserve"> </w:t>
      </w:r>
      <w:r w:rsidRPr="00B75FE3">
        <w:rPr>
          <w:rFonts w:ascii="Times New Roman" w:hAnsi="Times New Roman" w:cs="Times New Roman"/>
          <w:sz w:val="24"/>
          <w:szCs w:val="24"/>
        </w:rPr>
        <w:t xml:space="preserve">; </w:t>
      </w:r>
    </w:p>
    <w:p w:rsidR="00D74018" w:rsidRPr="00B75FE3" w:rsidRDefault="00D74018" w:rsidP="00B77BE1">
      <w:pPr>
        <w:jc w:val="both"/>
        <w:rPr>
          <w:rFonts w:ascii="Times New Roman" w:hAnsi="Times New Roman" w:cs="Times New Roman"/>
          <w:sz w:val="24"/>
          <w:szCs w:val="24"/>
        </w:rPr>
      </w:pPr>
      <w:r w:rsidRPr="00B75FE3">
        <w:rPr>
          <w:rFonts w:ascii="Times New Roman" w:hAnsi="Times New Roman" w:cs="Times New Roman"/>
          <w:sz w:val="24"/>
          <w:szCs w:val="24"/>
        </w:rPr>
        <w:t xml:space="preserve">3° les conséquences financières de l’expérimentation pour les territoires </w:t>
      </w:r>
      <w:r w:rsidR="00022812">
        <w:rPr>
          <w:rFonts w:ascii="Times New Roman" w:hAnsi="Times New Roman" w:cs="Times New Roman"/>
          <w:sz w:val="24"/>
          <w:szCs w:val="24"/>
        </w:rPr>
        <w:t>inclus, les collectivités mentionnées à l’article 1, l’Etat</w:t>
      </w:r>
      <w:r w:rsidRPr="00B75FE3">
        <w:rPr>
          <w:rFonts w:ascii="Times New Roman" w:hAnsi="Times New Roman" w:cs="Times New Roman"/>
          <w:sz w:val="24"/>
          <w:szCs w:val="24"/>
        </w:rPr>
        <w:t xml:space="preserve">.  </w:t>
      </w:r>
    </w:p>
    <w:p w:rsidR="00D74018" w:rsidRDefault="00D74018" w:rsidP="00334738">
      <w:pPr>
        <w:spacing w:after="0" w:line="240" w:lineRule="auto"/>
        <w:jc w:val="both"/>
        <w:rPr>
          <w:rFonts w:ascii="Times New Roman" w:hAnsi="Times New Roman" w:cs="Times New Roman"/>
          <w:sz w:val="24"/>
          <w:szCs w:val="24"/>
        </w:rPr>
      </w:pPr>
      <w:r w:rsidRPr="00B75FE3">
        <w:rPr>
          <w:rFonts w:ascii="Times New Roman" w:hAnsi="Times New Roman" w:cs="Times New Roman"/>
          <w:sz w:val="24"/>
          <w:szCs w:val="24"/>
        </w:rPr>
        <w:t>Les membres du comité scientifique sont nommés par arrêté du ministre chargé des affaires sociales</w:t>
      </w:r>
      <w:r w:rsidR="00334738">
        <w:rPr>
          <w:rFonts w:ascii="Times New Roman" w:hAnsi="Times New Roman" w:cs="Times New Roman"/>
          <w:sz w:val="24"/>
          <w:szCs w:val="24"/>
        </w:rPr>
        <w:t xml:space="preserve"> </w:t>
      </w:r>
      <w:r w:rsidR="00334738" w:rsidRPr="00B75FE3">
        <w:rPr>
          <w:rFonts w:ascii="Times New Roman" w:hAnsi="Times New Roman" w:cs="Times New Roman"/>
          <w:sz w:val="24"/>
          <w:szCs w:val="24"/>
        </w:rPr>
        <w:t>sur proposition d</w:t>
      </w:r>
      <w:r w:rsidR="00334738">
        <w:rPr>
          <w:rFonts w:ascii="Times New Roman" w:hAnsi="Times New Roman" w:cs="Times New Roman"/>
          <w:sz w:val="24"/>
          <w:szCs w:val="24"/>
        </w:rPr>
        <w:t>u</w:t>
      </w:r>
      <w:r w:rsidR="00334738" w:rsidRPr="00B75FE3">
        <w:rPr>
          <w:rFonts w:ascii="Times New Roman" w:hAnsi="Times New Roman" w:cs="Times New Roman"/>
          <w:sz w:val="24"/>
          <w:szCs w:val="24"/>
        </w:rPr>
        <w:t xml:space="preserve"> Fonds d’expérimentation visant à instaurer un revenu de base et de l’association de suivi de l’expérimentation du revenu de base, mentionnés à l’article 5 de la présente proposition de loi.</w:t>
      </w:r>
      <w:r w:rsidRPr="00B75FE3">
        <w:rPr>
          <w:rFonts w:ascii="Times New Roman" w:hAnsi="Times New Roman" w:cs="Times New Roman"/>
          <w:sz w:val="24"/>
          <w:szCs w:val="24"/>
        </w:rPr>
        <w:t xml:space="preserve"> Ils siègent à titre bénévole. </w:t>
      </w:r>
    </w:p>
    <w:p w:rsidR="00334738" w:rsidRPr="00B75FE3" w:rsidRDefault="00334738" w:rsidP="00334738">
      <w:pPr>
        <w:spacing w:after="0" w:line="240" w:lineRule="auto"/>
        <w:jc w:val="both"/>
        <w:rPr>
          <w:rFonts w:ascii="Times New Roman" w:hAnsi="Times New Roman" w:cs="Times New Roman"/>
          <w:sz w:val="24"/>
          <w:szCs w:val="24"/>
        </w:rPr>
      </w:pPr>
    </w:p>
    <w:p w:rsidR="00D74018" w:rsidRPr="00B75FE3" w:rsidRDefault="00334738" w:rsidP="00B77BE1">
      <w:pPr>
        <w:jc w:val="both"/>
        <w:rPr>
          <w:rFonts w:ascii="Times New Roman" w:hAnsi="Times New Roman" w:cs="Times New Roman"/>
          <w:sz w:val="24"/>
          <w:szCs w:val="24"/>
        </w:rPr>
      </w:pPr>
      <w:r>
        <w:rPr>
          <w:rFonts w:ascii="Times New Roman" w:hAnsi="Times New Roman" w:cs="Times New Roman"/>
          <w:sz w:val="24"/>
          <w:szCs w:val="24"/>
        </w:rPr>
        <w:t>Le</w:t>
      </w:r>
      <w:r w:rsidR="00D74018" w:rsidRPr="00B75FE3">
        <w:rPr>
          <w:rFonts w:ascii="Times New Roman" w:hAnsi="Times New Roman" w:cs="Times New Roman"/>
          <w:sz w:val="24"/>
          <w:szCs w:val="24"/>
        </w:rPr>
        <w:t xml:space="preserve"> rapport d’évaluation est adressé au Parlement et au ministre chargé des affaires sociales. </w:t>
      </w:r>
    </w:p>
    <w:p w:rsidR="00B77BE1" w:rsidRPr="00B75FE3" w:rsidRDefault="00B77BE1" w:rsidP="00B77BE1">
      <w:pPr>
        <w:jc w:val="both"/>
        <w:rPr>
          <w:rFonts w:ascii="Times New Roman" w:hAnsi="Times New Roman" w:cs="Times New Roman"/>
          <w:sz w:val="24"/>
          <w:szCs w:val="24"/>
        </w:rPr>
      </w:pPr>
    </w:p>
    <w:p w:rsidR="00B77BE1" w:rsidRPr="00B75FE3" w:rsidRDefault="0022238D" w:rsidP="00B77BE1">
      <w:pPr>
        <w:jc w:val="center"/>
        <w:rPr>
          <w:rFonts w:ascii="Times New Roman" w:hAnsi="Times New Roman" w:cs="Times New Roman"/>
          <w:b/>
          <w:sz w:val="24"/>
          <w:szCs w:val="24"/>
        </w:rPr>
      </w:pPr>
      <w:r w:rsidRPr="00B75FE3">
        <w:rPr>
          <w:rFonts w:ascii="Times New Roman" w:hAnsi="Times New Roman" w:cs="Times New Roman"/>
          <w:b/>
          <w:sz w:val="24"/>
          <w:szCs w:val="24"/>
        </w:rPr>
        <w:t xml:space="preserve">Article 5 </w:t>
      </w:r>
    </w:p>
    <w:p w:rsidR="005244AA" w:rsidRPr="00B75FE3" w:rsidRDefault="0022238D" w:rsidP="0037773C">
      <w:pPr>
        <w:jc w:val="both"/>
        <w:rPr>
          <w:rFonts w:ascii="Times New Roman" w:hAnsi="Times New Roman" w:cs="Times New Roman"/>
          <w:sz w:val="24"/>
          <w:szCs w:val="24"/>
        </w:rPr>
      </w:pPr>
      <w:r w:rsidRPr="00B75FE3">
        <w:rPr>
          <w:rFonts w:ascii="Times New Roman" w:hAnsi="Times New Roman" w:cs="Times New Roman"/>
          <w:sz w:val="24"/>
          <w:szCs w:val="24"/>
        </w:rPr>
        <w:t xml:space="preserve">I.- Un fonds d'expérimentation </w:t>
      </w:r>
      <w:r w:rsidR="005244AA" w:rsidRPr="00B75FE3">
        <w:rPr>
          <w:rFonts w:ascii="Times New Roman" w:hAnsi="Times New Roman" w:cs="Times New Roman"/>
          <w:sz w:val="24"/>
          <w:szCs w:val="24"/>
        </w:rPr>
        <w:t xml:space="preserve">visant à instaurer un revenu de base </w:t>
      </w:r>
      <w:r w:rsidRPr="00B75FE3">
        <w:rPr>
          <w:rFonts w:ascii="Times New Roman" w:hAnsi="Times New Roman" w:cs="Times New Roman"/>
          <w:sz w:val="24"/>
          <w:szCs w:val="24"/>
        </w:rPr>
        <w:t xml:space="preserve">chargé d’organiser </w:t>
      </w:r>
      <w:r w:rsidR="005244AA" w:rsidRPr="00B75FE3">
        <w:rPr>
          <w:rFonts w:ascii="Times New Roman" w:hAnsi="Times New Roman" w:cs="Times New Roman"/>
          <w:sz w:val="24"/>
          <w:szCs w:val="24"/>
        </w:rPr>
        <w:t>son</w:t>
      </w:r>
      <w:r w:rsidRPr="00B75FE3">
        <w:rPr>
          <w:rFonts w:ascii="Times New Roman" w:hAnsi="Times New Roman" w:cs="Times New Roman"/>
          <w:sz w:val="24"/>
          <w:szCs w:val="24"/>
        </w:rPr>
        <w:t xml:space="preserve"> financement est institué. Le fonds est financé par </w:t>
      </w:r>
      <w:r w:rsidRPr="009829D7">
        <w:rPr>
          <w:rFonts w:ascii="Times New Roman" w:hAnsi="Times New Roman" w:cs="Times New Roman"/>
          <w:sz w:val="24"/>
          <w:szCs w:val="24"/>
        </w:rPr>
        <w:t>l’Etat</w:t>
      </w:r>
      <w:r w:rsidRPr="00B75FE3">
        <w:rPr>
          <w:rFonts w:ascii="Times New Roman" w:hAnsi="Times New Roman" w:cs="Times New Roman"/>
          <w:b/>
          <w:i/>
          <w:sz w:val="24"/>
          <w:szCs w:val="24"/>
        </w:rPr>
        <w:t xml:space="preserve"> </w:t>
      </w:r>
      <w:r w:rsidRPr="00B75FE3">
        <w:rPr>
          <w:rFonts w:ascii="Times New Roman" w:hAnsi="Times New Roman" w:cs="Times New Roman"/>
          <w:sz w:val="24"/>
          <w:szCs w:val="24"/>
        </w:rPr>
        <w:t>et les collectivités territoriales mentionnées au I de l’article 1 de la présente loi</w:t>
      </w:r>
      <w:r w:rsidR="005244AA" w:rsidRPr="00B75FE3">
        <w:rPr>
          <w:rFonts w:ascii="Times New Roman" w:hAnsi="Times New Roman" w:cs="Times New Roman"/>
          <w:sz w:val="24"/>
          <w:szCs w:val="24"/>
        </w:rPr>
        <w:t>, selon</w:t>
      </w:r>
      <w:r w:rsidRPr="00B75FE3">
        <w:rPr>
          <w:rFonts w:ascii="Times New Roman" w:hAnsi="Times New Roman" w:cs="Times New Roman"/>
          <w:sz w:val="24"/>
          <w:szCs w:val="24"/>
        </w:rPr>
        <w:t xml:space="preserve"> des modalités </w:t>
      </w:r>
      <w:r w:rsidR="0015776E">
        <w:rPr>
          <w:rFonts w:ascii="Times New Roman" w:hAnsi="Times New Roman" w:cs="Times New Roman"/>
          <w:sz w:val="24"/>
          <w:szCs w:val="24"/>
        </w:rPr>
        <w:t xml:space="preserve">et des critères de répartition </w:t>
      </w:r>
      <w:r w:rsidRPr="00B75FE3">
        <w:rPr>
          <w:rFonts w:ascii="Times New Roman" w:hAnsi="Times New Roman" w:cs="Times New Roman"/>
          <w:sz w:val="24"/>
          <w:szCs w:val="24"/>
        </w:rPr>
        <w:t xml:space="preserve">définis </w:t>
      </w:r>
      <w:r w:rsidR="005244AA" w:rsidRPr="00B75FE3">
        <w:rPr>
          <w:rFonts w:ascii="Times New Roman" w:hAnsi="Times New Roman" w:cs="Times New Roman"/>
          <w:sz w:val="24"/>
          <w:szCs w:val="24"/>
        </w:rPr>
        <w:t>en loi de finances</w:t>
      </w:r>
      <w:r w:rsidRPr="00B75FE3">
        <w:rPr>
          <w:rFonts w:ascii="Times New Roman" w:hAnsi="Times New Roman" w:cs="Times New Roman"/>
          <w:sz w:val="24"/>
          <w:szCs w:val="24"/>
        </w:rPr>
        <w:t xml:space="preserve">. </w:t>
      </w:r>
    </w:p>
    <w:p w:rsidR="00FD1FD8" w:rsidRPr="00B75FE3" w:rsidRDefault="005244AA" w:rsidP="0037773C">
      <w:pPr>
        <w:jc w:val="both"/>
        <w:rPr>
          <w:rFonts w:ascii="Times New Roman" w:hAnsi="Times New Roman" w:cs="Times New Roman"/>
          <w:sz w:val="24"/>
          <w:szCs w:val="24"/>
        </w:rPr>
      </w:pPr>
      <w:r w:rsidRPr="00B75FE3">
        <w:rPr>
          <w:rFonts w:ascii="Times New Roman" w:hAnsi="Times New Roman" w:cs="Times New Roman"/>
          <w:sz w:val="24"/>
          <w:szCs w:val="24"/>
        </w:rPr>
        <w:t xml:space="preserve">II. </w:t>
      </w:r>
      <w:r w:rsidR="0022238D" w:rsidRPr="00B75FE3">
        <w:rPr>
          <w:rFonts w:ascii="Times New Roman" w:hAnsi="Times New Roman" w:cs="Times New Roman"/>
          <w:sz w:val="24"/>
          <w:szCs w:val="24"/>
        </w:rPr>
        <w:t xml:space="preserve">La gestion de ce fonds est confiée à une association relevant de la loi du 1er juillet 1901 relative au contrat d’association. Elle est administrée par un conseil d’administration composé </w:t>
      </w:r>
      <w:r w:rsidR="00334738">
        <w:rPr>
          <w:rFonts w:ascii="Times New Roman" w:hAnsi="Times New Roman" w:cs="Times New Roman"/>
          <w:sz w:val="24"/>
          <w:szCs w:val="24"/>
        </w:rPr>
        <w:t>de</w:t>
      </w:r>
      <w:r w:rsidR="0022238D" w:rsidRPr="00B75FE3">
        <w:rPr>
          <w:rFonts w:ascii="Times New Roman" w:hAnsi="Times New Roman" w:cs="Times New Roman"/>
          <w:sz w:val="24"/>
          <w:szCs w:val="24"/>
        </w:rPr>
        <w:t xml:space="preserve"> représentants de l’Etat, des services de </w:t>
      </w:r>
      <w:proofErr w:type="gramStart"/>
      <w:r w:rsidR="0022238D" w:rsidRPr="00B75FE3">
        <w:rPr>
          <w:rFonts w:ascii="Times New Roman" w:hAnsi="Times New Roman" w:cs="Times New Roman"/>
          <w:sz w:val="24"/>
          <w:szCs w:val="24"/>
        </w:rPr>
        <w:t>prospective placés</w:t>
      </w:r>
      <w:proofErr w:type="gramEnd"/>
      <w:r w:rsidR="0022238D" w:rsidRPr="00B75FE3">
        <w:rPr>
          <w:rFonts w:ascii="Times New Roman" w:hAnsi="Times New Roman" w:cs="Times New Roman"/>
          <w:sz w:val="24"/>
          <w:szCs w:val="24"/>
        </w:rPr>
        <w:t xml:space="preserve"> auprès du Premier ministre, des collectivités territoriales mentionnées au I de l’article 1 de la présente loi, des caisses d’allocations familiales, des caisses de la mutualité sociale agricole</w:t>
      </w:r>
      <w:r w:rsidR="0037773C" w:rsidRPr="00B75FE3">
        <w:rPr>
          <w:rFonts w:ascii="Times New Roman" w:hAnsi="Times New Roman" w:cs="Times New Roman"/>
          <w:sz w:val="24"/>
          <w:szCs w:val="24"/>
        </w:rPr>
        <w:t xml:space="preserve">, </w:t>
      </w:r>
      <w:r w:rsidR="0022238D" w:rsidRPr="00B75FE3">
        <w:rPr>
          <w:rFonts w:ascii="Times New Roman" w:hAnsi="Times New Roman" w:cs="Times New Roman"/>
          <w:sz w:val="24"/>
          <w:szCs w:val="24"/>
        </w:rPr>
        <w:t>de l’institution mentionnée à l’article L. 5312 du code du travail</w:t>
      </w:r>
      <w:r w:rsidR="00334738">
        <w:rPr>
          <w:rFonts w:ascii="Times New Roman" w:hAnsi="Times New Roman" w:cs="Times New Roman"/>
          <w:sz w:val="24"/>
          <w:szCs w:val="24"/>
        </w:rPr>
        <w:t>, ainsi que de personnalités qualifiées</w:t>
      </w:r>
      <w:r w:rsidR="0022238D" w:rsidRPr="00B75FE3">
        <w:rPr>
          <w:rFonts w:ascii="Times New Roman" w:hAnsi="Times New Roman" w:cs="Times New Roman"/>
          <w:sz w:val="24"/>
          <w:szCs w:val="24"/>
        </w:rPr>
        <w:t>.</w:t>
      </w:r>
    </w:p>
    <w:p w:rsidR="00182248" w:rsidRPr="00B75FE3" w:rsidRDefault="005244AA" w:rsidP="0037773C">
      <w:pPr>
        <w:jc w:val="both"/>
        <w:rPr>
          <w:rFonts w:ascii="Times New Roman" w:hAnsi="Times New Roman" w:cs="Times New Roman"/>
          <w:sz w:val="24"/>
          <w:szCs w:val="24"/>
        </w:rPr>
      </w:pPr>
      <w:r w:rsidRPr="00B75FE3">
        <w:rPr>
          <w:rFonts w:ascii="Times New Roman" w:hAnsi="Times New Roman" w:cs="Times New Roman"/>
          <w:sz w:val="24"/>
          <w:szCs w:val="24"/>
        </w:rPr>
        <w:t>I</w:t>
      </w:r>
      <w:r w:rsidR="0022238D" w:rsidRPr="00B75FE3">
        <w:rPr>
          <w:rFonts w:ascii="Times New Roman" w:hAnsi="Times New Roman" w:cs="Times New Roman"/>
          <w:sz w:val="24"/>
          <w:szCs w:val="24"/>
        </w:rPr>
        <w:t xml:space="preserve">II. - Les collectivités territoriales mentionnées au I de l’article 1 de la présente loi participant à l'expérimentation mettent en place </w:t>
      </w:r>
      <w:r w:rsidR="00182248" w:rsidRPr="00B75FE3">
        <w:rPr>
          <w:rFonts w:ascii="Times New Roman" w:hAnsi="Times New Roman" w:cs="Times New Roman"/>
          <w:sz w:val="24"/>
          <w:szCs w:val="24"/>
        </w:rPr>
        <w:t xml:space="preserve">une association </w:t>
      </w:r>
      <w:r w:rsidRPr="00B75FE3">
        <w:rPr>
          <w:rFonts w:ascii="Times New Roman" w:hAnsi="Times New Roman" w:cs="Times New Roman"/>
          <w:sz w:val="24"/>
          <w:szCs w:val="24"/>
        </w:rPr>
        <w:t xml:space="preserve">de suivi de l’expérimentation du revenu de base </w:t>
      </w:r>
      <w:r w:rsidR="00182248" w:rsidRPr="00B75FE3">
        <w:rPr>
          <w:rFonts w:ascii="Times New Roman" w:hAnsi="Times New Roman" w:cs="Times New Roman"/>
          <w:sz w:val="24"/>
          <w:szCs w:val="24"/>
        </w:rPr>
        <w:t xml:space="preserve">relevant de la loi du 1er juillet 1901 relative au contrat d’association </w:t>
      </w:r>
      <w:r w:rsidR="0022238D" w:rsidRPr="00B75FE3">
        <w:rPr>
          <w:rFonts w:ascii="Times New Roman" w:hAnsi="Times New Roman" w:cs="Times New Roman"/>
          <w:sz w:val="24"/>
          <w:szCs w:val="24"/>
        </w:rPr>
        <w:t>chargé</w:t>
      </w:r>
      <w:r w:rsidR="00182248" w:rsidRPr="00B75FE3">
        <w:rPr>
          <w:rFonts w:ascii="Times New Roman" w:hAnsi="Times New Roman" w:cs="Times New Roman"/>
          <w:sz w:val="24"/>
          <w:szCs w:val="24"/>
        </w:rPr>
        <w:t>e</w:t>
      </w:r>
      <w:r w:rsidR="0022238D" w:rsidRPr="00B75FE3">
        <w:rPr>
          <w:rFonts w:ascii="Times New Roman" w:hAnsi="Times New Roman" w:cs="Times New Roman"/>
          <w:sz w:val="24"/>
          <w:szCs w:val="24"/>
        </w:rPr>
        <w:t xml:space="preserve"> du suivi de l'expérimentation. </w:t>
      </w:r>
    </w:p>
    <w:p w:rsidR="00182248" w:rsidRPr="00B75FE3" w:rsidRDefault="00182248" w:rsidP="0037773C">
      <w:pPr>
        <w:jc w:val="both"/>
        <w:rPr>
          <w:rFonts w:ascii="Times New Roman" w:hAnsi="Times New Roman" w:cs="Times New Roman"/>
          <w:sz w:val="24"/>
          <w:szCs w:val="24"/>
        </w:rPr>
      </w:pPr>
    </w:p>
    <w:p w:rsidR="00182248" w:rsidRPr="00B75FE3" w:rsidRDefault="0022238D" w:rsidP="00182248">
      <w:pPr>
        <w:jc w:val="center"/>
        <w:rPr>
          <w:rFonts w:ascii="Times New Roman" w:hAnsi="Times New Roman" w:cs="Times New Roman"/>
          <w:b/>
          <w:sz w:val="24"/>
          <w:szCs w:val="24"/>
        </w:rPr>
      </w:pPr>
      <w:r w:rsidRPr="00B75FE3">
        <w:rPr>
          <w:rFonts w:ascii="Times New Roman" w:hAnsi="Times New Roman" w:cs="Times New Roman"/>
          <w:b/>
          <w:sz w:val="24"/>
          <w:szCs w:val="24"/>
        </w:rPr>
        <w:t xml:space="preserve">Article 6 </w:t>
      </w:r>
    </w:p>
    <w:p w:rsidR="0022238D" w:rsidRPr="00B75FE3" w:rsidRDefault="0022238D" w:rsidP="0037773C">
      <w:pPr>
        <w:jc w:val="both"/>
        <w:rPr>
          <w:rFonts w:ascii="Times New Roman" w:hAnsi="Times New Roman" w:cs="Times New Roman"/>
          <w:sz w:val="24"/>
          <w:szCs w:val="24"/>
        </w:rPr>
      </w:pPr>
      <w:r w:rsidRPr="00B75FE3">
        <w:rPr>
          <w:rFonts w:ascii="Times New Roman" w:hAnsi="Times New Roman" w:cs="Times New Roman"/>
          <w:sz w:val="24"/>
          <w:szCs w:val="24"/>
        </w:rPr>
        <w:t>Le fonds d'expérimentation visant à instaurer un</w:t>
      </w:r>
      <w:r w:rsidR="00182248" w:rsidRPr="00B75FE3">
        <w:rPr>
          <w:rFonts w:ascii="Times New Roman" w:hAnsi="Times New Roman" w:cs="Times New Roman"/>
          <w:sz w:val="24"/>
          <w:szCs w:val="24"/>
        </w:rPr>
        <w:t xml:space="preserve"> revenu de base </w:t>
      </w:r>
      <w:r w:rsidRPr="00B75FE3">
        <w:rPr>
          <w:rFonts w:ascii="Times New Roman" w:hAnsi="Times New Roman" w:cs="Times New Roman"/>
          <w:sz w:val="24"/>
          <w:szCs w:val="24"/>
        </w:rPr>
        <w:t xml:space="preserve">signe, pour la durée de l'expérimentation, des conventions avec les collectivités territoriales mentionnées au I de l'article 1 de la présente loi afin qu'elles ouvrent aux bénéficiaires remplissant les conditions mentionnées à l'article 2 des droits à </w:t>
      </w:r>
      <w:r w:rsidR="00182248" w:rsidRPr="00B75FE3">
        <w:rPr>
          <w:rFonts w:ascii="Times New Roman" w:hAnsi="Times New Roman" w:cs="Times New Roman"/>
          <w:sz w:val="24"/>
          <w:szCs w:val="24"/>
        </w:rPr>
        <w:t>la</w:t>
      </w:r>
      <w:r w:rsidRPr="00B75FE3">
        <w:rPr>
          <w:rFonts w:ascii="Times New Roman" w:hAnsi="Times New Roman" w:cs="Times New Roman"/>
          <w:sz w:val="24"/>
          <w:szCs w:val="24"/>
        </w:rPr>
        <w:t xml:space="preserve"> prestation sociale </w:t>
      </w:r>
      <w:r w:rsidR="00182248" w:rsidRPr="00B75FE3">
        <w:rPr>
          <w:rFonts w:ascii="Times New Roman" w:hAnsi="Times New Roman" w:cs="Times New Roman"/>
          <w:sz w:val="24"/>
          <w:szCs w:val="24"/>
        </w:rPr>
        <w:t>dite « revenu de base »</w:t>
      </w:r>
      <w:r w:rsidRPr="00B75FE3">
        <w:rPr>
          <w:rFonts w:ascii="Times New Roman" w:hAnsi="Times New Roman" w:cs="Times New Roman"/>
          <w:sz w:val="24"/>
          <w:szCs w:val="24"/>
        </w:rPr>
        <w:t>. Chaque convention précise la part de la prestation prise en charge par le fonds, compte-tenu des droits déjà ouverts à l’une des prestations mentionnées au I de l’article 1. La convention fixe également les conditions à respecter pour bénéficier du financement du fonds, notamment les engagements des collectivités territoriales volontaires, sur les conditions de suivi de l’expérimentation. Le bénéfice de la prestation sociale dans le cadre de l'expérimentation peut être interrompu, à la demande du bénéficiaire, sur simple demande</w:t>
      </w:r>
      <w:r w:rsidR="007E2AA1">
        <w:rPr>
          <w:rFonts w:ascii="Times New Roman" w:hAnsi="Times New Roman" w:cs="Times New Roman"/>
          <w:sz w:val="24"/>
          <w:szCs w:val="24"/>
        </w:rPr>
        <w:t>.</w:t>
      </w:r>
    </w:p>
    <w:p w:rsidR="00B0476E" w:rsidRPr="00B75FE3" w:rsidRDefault="00B0476E" w:rsidP="00FD1FD8">
      <w:pPr>
        <w:rPr>
          <w:rFonts w:ascii="Times New Roman" w:hAnsi="Times New Roman" w:cs="Times New Roman"/>
          <w:sz w:val="24"/>
          <w:szCs w:val="24"/>
        </w:rPr>
      </w:pPr>
    </w:p>
    <w:p w:rsidR="00182248" w:rsidRPr="00B75FE3" w:rsidRDefault="00B0476E" w:rsidP="00182248">
      <w:pPr>
        <w:jc w:val="center"/>
        <w:rPr>
          <w:rFonts w:ascii="Times New Roman" w:hAnsi="Times New Roman" w:cs="Times New Roman"/>
          <w:b/>
          <w:sz w:val="24"/>
          <w:szCs w:val="24"/>
        </w:rPr>
      </w:pPr>
      <w:r w:rsidRPr="00B75FE3">
        <w:rPr>
          <w:rFonts w:ascii="Times New Roman" w:hAnsi="Times New Roman" w:cs="Times New Roman"/>
          <w:b/>
          <w:sz w:val="24"/>
          <w:szCs w:val="24"/>
        </w:rPr>
        <w:t xml:space="preserve">Article 7 </w:t>
      </w:r>
    </w:p>
    <w:p w:rsidR="00182248" w:rsidRPr="00B75FE3" w:rsidRDefault="00B0476E" w:rsidP="00351F41">
      <w:pPr>
        <w:jc w:val="both"/>
        <w:rPr>
          <w:rFonts w:ascii="Times New Roman" w:hAnsi="Times New Roman" w:cs="Times New Roman"/>
          <w:sz w:val="24"/>
          <w:szCs w:val="24"/>
        </w:rPr>
      </w:pPr>
      <w:r w:rsidRPr="00B75FE3">
        <w:rPr>
          <w:rFonts w:ascii="Times New Roman" w:hAnsi="Times New Roman" w:cs="Times New Roman"/>
          <w:sz w:val="24"/>
          <w:szCs w:val="24"/>
        </w:rPr>
        <w:lastRenderedPageBreak/>
        <w:t>Si l'expérimentation n'est pas reconduite au terme du délai mentionné à l'article 1 de la présente loi ou si elle est interrompue avant ce terme par une décision du fonds, les collectivités territoriales volontaires mentionnées au I de l’article 1</w:t>
      </w:r>
      <w:r w:rsidR="009829D7">
        <w:rPr>
          <w:rFonts w:ascii="Times New Roman" w:hAnsi="Times New Roman" w:cs="Times New Roman"/>
          <w:sz w:val="24"/>
          <w:szCs w:val="24"/>
        </w:rPr>
        <w:t xml:space="preserve"> </w:t>
      </w:r>
      <w:r w:rsidRPr="00B75FE3">
        <w:rPr>
          <w:rFonts w:ascii="Times New Roman" w:hAnsi="Times New Roman" w:cs="Times New Roman"/>
          <w:sz w:val="24"/>
          <w:szCs w:val="24"/>
        </w:rPr>
        <w:t>de la présente loi, les caisses d’allocations familiales, les caisses de la mutualité sociale agricole</w:t>
      </w:r>
      <w:r w:rsidR="00182248" w:rsidRPr="00B75FE3">
        <w:rPr>
          <w:rFonts w:ascii="Times New Roman" w:hAnsi="Times New Roman" w:cs="Times New Roman"/>
          <w:sz w:val="24"/>
          <w:szCs w:val="24"/>
        </w:rPr>
        <w:t xml:space="preserve">, </w:t>
      </w:r>
      <w:r w:rsidRPr="00B75FE3">
        <w:rPr>
          <w:rFonts w:ascii="Times New Roman" w:hAnsi="Times New Roman" w:cs="Times New Roman"/>
          <w:sz w:val="24"/>
          <w:szCs w:val="24"/>
        </w:rPr>
        <w:t>ainsi que l’institution mentionnée à l’article L. 5312-1 du code du travail</w:t>
      </w:r>
      <w:r w:rsidR="00182248" w:rsidRPr="00B75FE3">
        <w:rPr>
          <w:rFonts w:ascii="Times New Roman" w:hAnsi="Times New Roman" w:cs="Times New Roman"/>
          <w:sz w:val="24"/>
          <w:szCs w:val="24"/>
        </w:rPr>
        <w:t>,</w:t>
      </w:r>
      <w:r w:rsidRPr="00B75FE3">
        <w:rPr>
          <w:rFonts w:ascii="Times New Roman" w:hAnsi="Times New Roman" w:cs="Times New Roman"/>
          <w:sz w:val="24"/>
          <w:szCs w:val="24"/>
        </w:rPr>
        <w:t xml:space="preserve"> reçoivent une notification du fonds d'expérimentation signifiant la fin du financement </w:t>
      </w:r>
      <w:r w:rsidR="0048769E">
        <w:rPr>
          <w:rFonts w:ascii="Times New Roman" w:hAnsi="Times New Roman" w:cs="Times New Roman"/>
          <w:sz w:val="24"/>
          <w:szCs w:val="24"/>
        </w:rPr>
        <w:t>d</w:t>
      </w:r>
      <w:r w:rsidR="00182248" w:rsidRPr="00B75FE3">
        <w:rPr>
          <w:rFonts w:ascii="Times New Roman" w:hAnsi="Times New Roman" w:cs="Times New Roman"/>
          <w:sz w:val="24"/>
          <w:szCs w:val="24"/>
        </w:rPr>
        <w:t>u revenu de base</w:t>
      </w:r>
      <w:r w:rsidRPr="00B75FE3">
        <w:rPr>
          <w:rFonts w:ascii="Times New Roman" w:hAnsi="Times New Roman" w:cs="Times New Roman"/>
          <w:sz w:val="24"/>
          <w:szCs w:val="24"/>
        </w:rPr>
        <w:t xml:space="preserve">. </w:t>
      </w:r>
    </w:p>
    <w:p w:rsidR="00182248" w:rsidRPr="00B75FE3" w:rsidRDefault="00182248" w:rsidP="00FD1FD8">
      <w:pPr>
        <w:rPr>
          <w:rFonts w:ascii="Times New Roman" w:hAnsi="Times New Roman" w:cs="Times New Roman"/>
          <w:sz w:val="24"/>
          <w:szCs w:val="24"/>
        </w:rPr>
      </w:pPr>
    </w:p>
    <w:p w:rsidR="00182248" w:rsidRPr="00B75FE3" w:rsidRDefault="00B0476E" w:rsidP="00182248">
      <w:pPr>
        <w:jc w:val="center"/>
        <w:rPr>
          <w:rFonts w:ascii="Times New Roman" w:hAnsi="Times New Roman" w:cs="Times New Roman"/>
          <w:b/>
          <w:sz w:val="24"/>
          <w:szCs w:val="24"/>
        </w:rPr>
      </w:pPr>
      <w:r w:rsidRPr="00B75FE3">
        <w:rPr>
          <w:rFonts w:ascii="Times New Roman" w:hAnsi="Times New Roman" w:cs="Times New Roman"/>
          <w:b/>
          <w:sz w:val="24"/>
          <w:szCs w:val="24"/>
        </w:rPr>
        <w:t xml:space="preserve">Article 8 </w:t>
      </w:r>
    </w:p>
    <w:p w:rsidR="00A3251A" w:rsidRPr="00B75FE3" w:rsidRDefault="00B0476E" w:rsidP="00351F41">
      <w:pPr>
        <w:jc w:val="both"/>
        <w:rPr>
          <w:rFonts w:ascii="Times New Roman" w:hAnsi="Times New Roman" w:cs="Times New Roman"/>
          <w:sz w:val="24"/>
          <w:szCs w:val="24"/>
        </w:rPr>
      </w:pPr>
      <w:r w:rsidRPr="00B75FE3">
        <w:rPr>
          <w:rFonts w:ascii="Times New Roman" w:hAnsi="Times New Roman" w:cs="Times New Roman"/>
          <w:sz w:val="24"/>
          <w:szCs w:val="24"/>
        </w:rPr>
        <w:t>Un décret en Conseil d'Etat définit les modalités d'application de la présente loi, notamment les modalités de sélection des bénéficiaires de l'expérimentation, les modalités de fonctionnement et de gestion du fonds d’expérimentation, les modalités de passation des conventions conclues entre le fonds et les collectivités territoriales participant à l'expérimentation</w:t>
      </w:r>
      <w:r w:rsidR="00BA3EE0" w:rsidRPr="00B75FE3">
        <w:rPr>
          <w:rFonts w:ascii="Times New Roman" w:hAnsi="Times New Roman" w:cs="Times New Roman"/>
          <w:sz w:val="24"/>
          <w:szCs w:val="24"/>
        </w:rPr>
        <w:t>, les modalités d’évaluation de l’expérimentation</w:t>
      </w:r>
      <w:r w:rsidRPr="00B75FE3">
        <w:rPr>
          <w:rFonts w:ascii="Times New Roman" w:hAnsi="Times New Roman" w:cs="Times New Roman"/>
          <w:sz w:val="24"/>
          <w:szCs w:val="24"/>
        </w:rPr>
        <w:t xml:space="preserve">. </w:t>
      </w:r>
    </w:p>
    <w:p w:rsidR="00A3251A" w:rsidRPr="00B75FE3" w:rsidRDefault="00A3251A" w:rsidP="00FD1FD8">
      <w:pPr>
        <w:rPr>
          <w:rFonts w:ascii="Times New Roman" w:hAnsi="Times New Roman" w:cs="Times New Roman"/>
          <w:sz w:val="24"/>
          <w:szCs w:val="24"/>
        </w:rPr>
      </w:pPr>
    </w:p>
    <w:p w:rsidR="00A3251A" w:rsidRPr="00B75FE3" w:rsidRDefault="00B0476E" w:rsidP="00A3251A">
      <w:pPr>
        <w:jc w:val="center"/>
        <w:rPr>
          <w:rFonts w:ascii="Times New Roman" w:hAnsi="Times New Roman" w:cs="Times New Roman"/>
          <w:b/>
          <w:sz w:val="24"/>
          <w:szCs w:val="24"/>
        </w:rPr>
      </w:pPr>
      <w:r w:rsidRPr="00B75FE3">
        <w:rPr>
          <w:rFonts w:ascii="Times New Roman" w:hAnsi="Times New Roman" w:cs="Times New Roman"/>
          <w:b/>
          <w:sz w:val="24"/>
          <w:szCs w:val="24"/>
        </w:rPr>
        <w:t xml:space="preserve">Article 9 </w:t>
      </w:r>
    </w:p>
    <w:p w:rsidR="00A3251A" w:rsidRPr="00B75FE3" w:rsidRDefault="00B0476E" w:rsidP="00FD1FD8">
      <w:pPr>
        <w:rPr>
          <w:rFonts w:ascii="Times New Roman" w:hAnsi="Times New Roman" w:cs="Times New Roman"/>
          <w:sz w:val="24"/>
          <w:szCs w:val="24"/>
        </w:rPr>
      </w:pPr>
      <w:r w:rsidRPr="00B75FE3">
        <w:rPr>
          <w:rFonts w:ascii="Times New Roman" w:hAnsi="Times New Roman" w:cs="Times New Roman"/>
          <w:sz w:val="24"/>
          <w:szCs w:val="24"/>
        </w:rPr>
        <w:t xml:space="preserve">La présente loi entre en vigueur à une date fixée par décret en Conseil d’Etat. </w:t>
      </w:r>
    </w:p>
    <w:p w:rsidR="00B0476E" w:rsidRDefault="00B0476E" w:rsidP="00FD1FD8">
      <w:pPr>
        <w:rPr>
          <w:rFonts w:ascii="Times New Roman" w:hAnsi="Times New Roman" w:cs="Times New Roman"/>
          <w:sz w:val="24"/>
          <w:szCs w:val="24"/>
        </w:rPr>
      </w:pPr>
      <w:r w:rsidRPr="00B75FE3">
        <w:rPr>
          <w:rFonts w:ascii="Times New Roman" w:hAnsi="Times New Roman" w:cs="Times New Roman"/>
          <w:sz w:val="24"/>
          <w:szCs w:val="24"/>
        </w:rPr>
        <w:t>La présente loi sera exécutée comme loi de l'Etat.</w:t>
      </w:r>
    </w:p>
    <w:p w:rsidR="009829D7" w:rsidRDefault="009829D7" w:rsidP="00FD1FD8">
      <w:pPr>
        <w:rPr>
          <w:rFonts w:ascii="Times New Roman" w:hAnsi="Times New Roman" w:cs="Times New Roman"/>
          <w:sz w:val="24"/>
          <w:szCs w:val="24"/>
        </w:rPr>
      </w:pPr>
    </w:p>
    <w:p w:rsidR="009829D7" w:rsidRPr="00B75FE3" w:rsidRDefault="009829D7" w:rsidP="009829D7">
      <w:pPr>
        <w:jc w:val="center"/>
        <w:rPr>
          <w:rFonts w:ascii="Times New Roman" w:hAnsi="Times New Roman" w:cs="Times New Roman"/>
          <w:b/>
          <w:sz w:val="24"/>
          <w:szCs w:val="24"/>
        </w:rPr>
      </w:pPr>
      <w:r>
        <w:rPr>
          <w:rFonts w:ascii="Times New Roman" w:hAnsi="Times New Roman" w:cs="Times New Roman"/>
          <w:b/>
          <w:sz w:val="24"/>
          <w:szCs w:val="24"/>
        </w:rPr>
        <w:t>Article 10</w:t>
      </w:r>
    </w:p>
    <w:p w:rsidR="009829D7" w:rsidRPr="007C5F37" w:rsidRDefault="00560ECF" w:rsidP="00560ECF">
      <w:pPr>
        <w:jc w:val="both"/>
        <w:rPr>
          <w:rFonts w:ascii="Times New Roman" w:hAnsi="Times New Roman" w:cs="Times New Roman"/>
          <w:sz w:val="24"/>
          <w:szCs w:val="24"/>
        </w:rPr>
      </w:pPr>
      <w:r w:rsidRPr="00560ECF">
        <w:rPr>
          <w:rFonts w:ascii="Times New Roman" w:hAnsi="Times New Roman" w:cs="Times New Roman"/>
          <w:sz w:val="24"/>
          <w:szCs w:val="24"/>
        </w:rPr>
        <w:t>Les</w:t>
      </w:r>
      <w:r w:rsidR="009D3340" w:rsidRPr="00560ECF">
        <w:rPr>
          <w:rFonts w:ascii="Times New Roman" w:hAnsi="Times New Roman" w:cs="Times New Roman"/>
          <w:sz w:val="24"/>
          <w:szCs w:val="24"/>
        </w:rPr>
        <w:t xml:space="preserve"> charge</w:t>
      </w:r>
      <w:r w:rsidRPr="00560ECF">
        <w:rPr>
          <w:rFonts w:ascii="Times New Roman" w:hAnsi="Times New Roman" w:cs="Times New Roman"/>
          <w:sz w:val="24"/>
          <w:szCs w:val="24"/>
        </w:rPr>
        <w:t>s</w:t>
      </w:r>
      <w:r w:rsidR="009D3340" w:rsidRPr="00560ECF">
        <w:rPr>
          <w:rFonts w:ascii="Times New Roman" w:hAnsi="Times New Roman" w:cs="Times New Roman"/>
          <w:sz w:val="24"/>
          <w:szCs w:val="24"/>
        </w:rPr>
        <w:t xml:space="preserve"> pour les collectivités territoriales </w:t>
      </w:r>
      <w:r>
        <w:rPr>
          <w:rFonts w:ascii="Times New Roman" w:hAnsi="Times New Roman" w:cs="Times New Roman"/>
          <w:sz w:val="24"/>
          <w:szCs w:val="24"/>
        </w:rPr>
        <w:t>sont</w:t>
      </w:r>
      <w:r w:rsidR="009D3340" w:rsidRPr="00560ECF">
        <w:rPr>
          <w:rFonts w:ascii="Times New Roman" w:hAnsi="Times New Roman" w:cs="Times New Roman"/>
          <w:sz w:val="24"/>
          <w:szCs w:val="24"/>
        </w:rPr>
        <w:t xml:space="preserve"> compensée</w:t>
      </w:r>
      <w:r>
        <w:rPr>
          <w:rFonts w:ascii="Times New Roman" w:hAnsi="Times New Roman" w:cs="Times New Roman"/>
          <w:sz w:val="24"/>
          <w:szCs w:val="24"/>
        </w:rPr>
        <w:t>s</w:t>
      </w:r>
      <w:r w:rsidR="009D3340" w:rsidRPr="00560ECF">
        <w:rPr>
          <w:rFonts w:ascii="Times New Roman" w:hAnsi="Times New Roman" w:cs="Times New Roman"/>
          <w:sz w:val="24"/>
          <w:szCs w:val="24"/>
        </w:rPr>
        <w:t xml:space="preserve"> à due concurrence par une majoration de la dotation globale de fonctionnement et pour l’État par la création d’une taxe additionnelle aux droits mentionnés aux articles 575 et 575 A du code général des impôts</w:t>
      </w:r>
      <w:r>
        <w:rPr>
          <w:rFonts w:ascii="Times New Roman" w:hAnsi="Times New Roman" w:cs="Times New Roman"/>
          <w:sz w:val="24"/>
          <w:szCs w:val="24"/>
        </w:rPr>
        <w:t xml:space="preserve">. </w:t>
      </w:r>
    </w:p>
    <w:p w:rsidR="009829D7" w:rsidRPr="00B75FE3" w:rsidRDefault="009829D7" w:rsidP="00FD1FD8">
      <w:pPr>
        <w:rPr>
          <w:rFonts w:ascii="Times New Roman" w:hAnsi="Times New Roman" w:cs="Times New Roman"/>
          <w:sz w:val="24"/>
          <w:szCs w:val="24"/>
        </w:rPr>
      </w:pPr>
    </w:p>
    <w:sectPr w:rsidR="009829D7" w:rsidRPr="00B75FE3" w:rsidSect="004B466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34" w:rsidRDefault="005F7334" w:rsidP="00E85B68">
      <w:pPr>
        <w:spacing w:after="0" w:line="240" w:lineRule="auto"/>
      </w:pPr>
      <w:r>
        <w:separator/>
      </w:r>
    </w:p>
  </w:endnote>
  <w:endnote w:type="continuationSeparator" w:id="0">
    <w:p w:rsidR="005F7334" w:rsidRDefault="005F7334" w:rsidP="00E85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34" w:rsidRDefault="005F7334" w:rsidP="00E85B68">
      <w:pPr>
        <w:spacing w:after="0" w:line="240" w:lineRule="auto"/>
      </w:pPr>
      <w:r>
        <w:separator/>
      </w:r>
    </w:p>
  </w:footnote>
  <w:footnote w:type="continuationSeparator" w:id="0">
    <w:p w:rsidR="005F7334" w:rsidRDefault="005F7334" w:rsidP="00E85B68">
      <w:pPr>
        <w:spacing w:after="0" w:line="240" w:lineRule="auto"/>
      </w:pPr>
      <w:r>
        <w:continuationSeparator/>
      </w:r>
    </w:p>
  </w:footnote>
  <w:footnote w:id="1">
    <w:p w:rsidR="00AC4954" w:rsidRDefault="00AC4954">
      <w:pPr>
        <w:pStyle w:val="Notedebasdepage"/>
      </w:pPr>
      <w:r>
        <w:rPr>
          <w:rStyle w:val="Appelnotedebasdep"/>
        </w:rPr>
        <w:footnoteRef/>
      </w:r>
      <w:r>
        <w:t xml:space="preserve"> Ardèche, Ariège, Aude, Dordogne, Gers, Gironde, Haute-Garonne, Ille-et-Vilaine, Landes, Lot-et-Garonne, Meurthe et Moselle, Nièvre, Seine Saint Denis.</w:t>
      </w:r>
    </w:p>
  </w:footnote>
  <w:footnote w:id="2">
    <w:p w:rsidR="00AC4954" w:rsidRDefault="00AC4954">
      <w:pPr>
        <w:pStyle w:val="Notedebasdepage"/>
      </w:pPr>
      <w:r>
        <w:rPr>
          <w:rStyle w:val="Appelnotedebasdep"/>
        </w:rPr>
        <w:footnoteRef/>
      </w:r>
      <w:r>
        <w:t xml:space="preserve"> </w:t>
      </w:r>
      <w:r w:rsidR="00A462F9">
        <w:t>Cinq</w:t>
      </w:r>
      <w:r w:rsidR="00D672E2">
        <w:t xml:space="preserve"> nouveaux départements ont rejoint la démarche en septembre 2018 : </w:t>
      </w:r>
      <w:r>
        <w:t>Alpe</w:t>
      </w:r>
      <w:r w:rsidR="00A462F9">
        <w:t>s-de-Haute-Provence, Finistère</w:t>
      </w:r>
      <w:r w:rsidR="00D672E2">
        <w:t xml:space="preserve">, </w:t>
      </w:r>
      <w:r>
        <w:t>Hérault</w:t>
      </w:r>
      <w:r w:rsidR="00D672E2">
        <w:t>, Loire-Atlantique et Lot.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2883AB6"/>
    <w:name w:val="WW8Num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CF08EBC0"/>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F"/>
    <w:multiLevelType w:val="multilevel"/>
    <w:tmpl w:val="989C0E9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33310C3A"/>
    <w:multiLevelType w:val="hybridMultilevel"/>
    <w:tmpl w:val="6BDA24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7A190B"/>
    <w:multiLevelType w:val="multilevel"/>
    <w:tmpl w:val="D2AE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2738B"/>
    <w:multiLevelType w:val="hybridMultilevel"/>
    <w:tmpl w:val="59B2933A"/>
    <w:lvl w:ilvl="0" w:tplc="1E68D59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3C7931B6"/>
    <w:multiLevelType w:val="hybridMultilevel"/>
    <w:tmpl w:val="D74AE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412011"/>
    <w:multiLevelType w:val="hybridMultilevel"/>
    <w:tmpl w:val="C9C4DDD0"/>
    <w:lvl w:ilvl="0" w:tplc="A5CAC94C">
      <w:start w:val="1"/>
      <w:numFmt w:val="bullet"/>
      <w:lvlText w:val="-"/>
      <w:lvlJc w:val="left"/>
      <w:pPr>
        <w:ind w:left="720" w:hanging="360"/>
      </w:pPr>
      <w:rPr>
        <w:rFonts w:ascii="Times New Roman" w:eastAsia="SimSun" w:hAnsi="Times New Roman" w:cs="Times New Roman" w:hint="default"/>
      </w:rPr>
    </w:lvl>
    <w:lvl w:ilvl="1" w:tplc="3E5EED92">
      <w:start w:val="1"/>
      <w:numFmt w:val="bullet"/>
      <w:lvlText w:val=""/>
      <w:lvlJc w:val="left"/>
      <w:pPr>
        <w:ind w:left="1440" w:hanging="360"/>
      </w:pPr>
      <w:rPr>
        <w:rFonts w:ascii="Wingdings" w:hAnsi="Wingdings" w:hint="default"/>
      </w:rPr>
    </w:lvl>
    <w:lvl w:ilvl="2" w:tplc="3E5EED92">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F8152D"/>
    <w:multiLevelType w:val="multilevel"/>
    <w:tmpl w:val="0A26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981F43"/>
    <w:multiLevelType w:val="multilevel"/>
    <w:tmpl w:val="1DC6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082E95"/>
    <w:multiLevelType w:val="hybridMultilevel"/>
    <w:tmpl w:val="6EF4FBAE"/>
    <w:lvl w:ilvl="0" w:tplc="E87EE3F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202235"/>
    <w:multiLevelType w:val="hybridMultilevel"/>
    <w:tmpl w:val="69D6A8AC"/>
    <w:lvl w:ilvl="0" w:tplc="EBAEF944">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4"/>
  </w:num>
  <w:num w:numId="4">
    <w:abstractNumId w:val="2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22"/>
  </w:num>
  <w:num w:numId="24">
    <w:abstractNumId w:val="26"/>
  </w:num>
  <w:num w:numId="25">
    <w:abstractNumId w:val="25"/>
  </w:num>
  <w:num w:numId="26">
    <w:abstractNumId w:val="1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3898"/>
    <w:rsid w:val="00022812"/>
    <w:rsid w:val="00043797"/>
    <w:rsid w:val="00085897"/>
    <w:rsid w:val="000A4A01"/>
    <w:rsid w:val="0011119E"/>
    <w:rsid w:val="00133C04"/>
    <w:rsid w:val="0015776E"/>
    <w:rsid w:val="00160296"/>
    <w:rsid w:val="00182248"/>
    <w:rsid w:val="001C21D8"/>
    <w:rsid w:val="0020134D"/>
    <w:rsid w:val="0022238D"/>
    <w:rsid w:val="00251645"/>
    <w:rsid w:val="002F654B"/>
    <w:rsid w:val="00306367"/>
    <w:rsid w:val="0031193C"/>
    <w:rsid w:val="00334738"/>
    <w:rsid w:val="00351F41"/>
    <w:rsid w:val="00353930"/>
    <w:rsid w:val="003549D8"/>
    <w:rsid w:val="00376EA9"/>
    <w:rsid w:val="0037773C"/>
    <w:rsid w:val="00386879"/>
    <w:rsid w:val="0039608F"/>
    <w:rsid w:val="003B053E"/>
    <w:rsid w:val="003C51EB"/>
    <w:rsid w:val="00483A4D"/>
    <w:rsid w:val="0048769E"/>
    <w:rsid w:val="004A23E3"/>
    <w:rsid w:val="004B4668"/>
    <w:rsid w:val="005244AA"/>
    <w:rsid w:val="00560ECF"/>
    <w:rsid w:val="00565810"/>
    <w:rsid w:val="00576C53"/>
    <w:rsid w:val="00585262"/>
    <w:rsid w:val="005900F0"/>
    <w:rsid w:val="00590A27"/>
    <w:rsid w:val="005E57F2"/>
    <w:rsid w:val="005F7334"/>
    <w:rsid w:val="00672E54"/>
    <w:rsid w:val="006A33B0"/>
    <w:rsid w:val="006E7D08"/>
    <w:rsid w:val="007C5F37"/>
    <w:rsid w:val="007E2AA1"/>
    <w:rsid w:val="0080152D"/>
    <w:rsid w:val="008112EA"/>
    <w:rsid w:val="008828C7"/>
    <w:rsid w:val="008A3FD5"/>
    <w:rsid w:val="008E04A1"/>
    <w:rsid w:val="009221A5"/>
    <w:rsid w:val="009706DD"/>
    <w:rsid w:val="009829D7"/>
    <w:rsid w:val="009D0775"/>
    <w:rsid w:val="009D3340"/>
    <w:rsid w:val="009E4EA5"/>
    <w:rsid w:val="00A0162D"/>
    <w:rsid w:val="00A07761"/>
    <w:rsid w:val="00A3251A"/>
    <w:rsid w:val="00A3336F"/>
    <w:rsid w:val="00A40F09"/>
    <w:rsid w:val="00A41167"/>
    <w:rsid w:val="00A462F9"/>
    <w:rsid w:val="00A47C50"/>
    <w:rsid w:val="00A61CB2"/>
    <w:rsid w:val="00A85520"/>
    <w:rsid w:val="00AC4954"/>
    <w:rsid w:val="00B0476E"/>
    <w:rsid w:val="00B275A4"/>
    <w:rsid w:val="00B75FE3"/>
    <w:rsid w:val="00B77BE1"/>
    <w:rsid w:val="00BA3EE0"/>
    <w:rsid w:val="00BB388A"/>
    <w:rsid w:val="00BB3898"/>
    <w:rsid w:val="00C123EC"/>
    <w:rsid w:val="00C43BD3"/>
    <w:rsid w:val="00C52116"/>
    <w:rsid w:val="00C6272F"/>
    <w:rsid w:val="00CA7DC1"/>
    <w:rsid w:val="00CB25A7"/>
    <w:rsid w:val="00CE3E2E"/>
    <w:rsid w:val="00D50429"/>
    <w:rsid w:val="00D672E2"/>
    <w:rsid w:val="00D74018"/>
    <w:rsid w:val="00D7411B"/>
    <w:rsid w:val="00D90CFC"/>
    <w:rsid w:val="00DE0B22"/>
    <w:rsid w:val="00DF05B0"/>
    <w:rsid w:val="00E17BA1"/>
    <w:rsid w:val="00E44225"/>
    <w:rsid w:val="00E710EA"/>
    <w:rsid w:val="00E72964"/>
    <w:rsid w:val="00E80CA9"/>
    <w:rsid w:val="00E85B68"/>
    <w:rsid w:val="00EB1038"/>
    <w:rsid w:val="00ED3B81"/>
    <w:rsid w:val="00EF07BC"/>
    <w:rsid w:val="00F1554C"/>
    <w:rsid w:val="00F21DDB"/>
    <w:rsid w:val="00F34577"/>
    <w:rsid w:val="00F47D49"/>
    <w:rsid w:val="00F714FF"/>
    <w:rsid w:val="00F7254F"/>
    <w:rsid w:val="00F83FC6"/>
    <w:rsid w:val="00FA62BA"/>
    <w:rsid w:val="00FA785B"/>
    <w:rsid w:val="00FD1FD8"/>
    <w:rsid w:val="00FF60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429"/>
    <w:pPr>
      <w:ind w:left="720"/>
      <w:contextualSpacing/>
    </w:pPr>
  </w:style>
  <w:style w:type="character" w:styleId="Marquedecommentaire">
    <w:name w:val="annotation reference"/>
    <w:basedOn w:val="Policepardfaut"/>
    <w:uiPriority w:val="99"/>
    <w:semiHidden/>
    <w:unhideWhenUsed/>
    <w:rsid w:val="00585262"/>
    <w:rPr>
      <w:sz w:val="16"/>
      <w:szCs w:val="16"/>
    </w:rPr>
  </w:style>
  <w:style w:type="paragraph" w:styleId="Commentaire">
    <w:name w:val="annotation text"/>
    <w:basedOn w:val="Normal"/>
    <w:link w:val="CommentaireCar"/>
    <w:uiPriority w:val="99"/>
    <w:semiHidden/>
    <w:unhideWhenUsed/>
    <w:rsid w:val="00585262"/>
    <w:pPr>
      <w:spacing w:line="240" w:lineRule="auto"/>
    </w:pPr>
    <w:rPr>
      <w:sz w:val="20"/>
      <w:szCs w:val="20"/>
    </w:rPr>
  </w:style>
  <w:style w:type="character" w:customStyle="1" w:styleId="CommentaireCar">
    <w:name w:val="Commentaire Car"/>
    <w:basedOn w:val="Policepardfaut"/>
    <w:link w:val="Commentaire"/>
    <w:uiPriority w:val="99"/>
    <w:semiHidden/>
    <w:rsid w:val="00585262"/>
    <w:rPr>
      <w:sz w:val="20"/>
      <w:szCs w:val="20"/>
    </w:rPr>
  </w:style>
  <w:style w:type="paragraph" w:styleId="Objetducommentaire">
    <w:name w:val="annotation subject"/>
    <w:basedOn w:val="Commentaire"/>
    <w:next w:val="Commentaire"/>
    <w:link w:val="ObjetducommentaireCar"/>
    <w:uiPriority w:val="99"/>
    <w:semiHidden/>
    <w:unhideWhenUsed/>
    <w:rsid w:val="00585262"/>
    <w:rPr>
      <w:b/>
      <w:bCs/>
    </w:rPr>
  </w:style>
  <w:style w:type="character" w:customStyle="1" w:styleId="ObjetducommentaireCar">
    <w:name w:val="Objet du commentaire Car"/>
    <w:basedOn w:val="CommentaireCar"/>
    <w:link w:val="Objetducommentaire"/>
    <w:uiPriority w:val="99"/>
    <w:semiHidden/>
    <w:rsid w:val="00585262"/>
    <w:rPr>
      <w:b/>
      <w:bCs/>
      <w:sz w:val="20"/>
      <w:szCs w:val="20"/>
    </w:rPr>
  </w:style>
  <w:style w:type="paragraph" w:styleId="Textedebulles">
    <w:name w:val="Balloon Text"/>
    <w:basedOn w:val="Normal"/>
    <w:link w:val="TextedebullesCar"/>
    <w:uiPriority w:val="99"/>
    <w:semiHidden/>
    <w:unhideWhenUsed/>
    <w:rsid w:val="005852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262"/>
    <w:rPr>
      <w:rFonts w:ascii="Segoe UI" w:hAnsi="Segoe UI" w:cs="Segoe UI"/>
      <w:sz w:val="18"/>
      <w:szCs w:val="18"/>
    </w:rPr>
  </w:style>
  <w:style w:type="paragraph" w:styleId="NormalWeb">
    <w:name w:val="Normal (Web)"/>
    <w:basedOn w:val="Normal"/>
    <w:uiPriority w:val="99"/>
    <w:semiHidden/>
    <w:unhideWhenUsed/>
    <w:rsid w:val="00C43B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43BD3"/>
    <w:rPr>
      <w:color w:val="0000FF"/>
      <w:u w:val="single"/>
    </w:rPr>
  </w:style>
  <w:style w:type="paragraph" w:styleId="Notedebasdepage">
    <w:name w:val="footnote text"/>
    <w:basedOn w:val="Normal"/>
    <w:link w:val="NotedebasdepageCar"/>
    <w:uiPriority w:val="99"/>
    <w:semiHidden/>
    <w:unhideWhenUsed/>
    <w:rsid w:val="00E85B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5B68"/>
    <w:rPr>
      <w:sz w:val="20"/>
      <w:szCs w:val="20"/>
    </w:rPr>
  </w:style>
  <w:style w:type="character" w:styleId="Appelnotedebasdep">
    <w:name w:val="footnote reference"/>
    <w:basedOn w:val="Policepardfaut"/>
    <w:uiPriority w:val="99"/>
    <w:semiHidden/>
    <w:unhideWhenUsed/>
    <w:rsid w:val="00E85B68"/>
    <w:rPr>
      <w:vertAlign w:val="superscript"/>
    </w:rPr>
  </w:style>
  <w:style w:type="paragraph" w:styleId="Corpsdetexte">
    <w:name w:val="Body Text"/>
    <w:basedOn w:val="Normal"/>
    <w:link w:val="CorpsdetexteCar"/>
    <w:rsid w:val="005E57F2"/>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CorpsdetexteCar">
    <w:name w:val="Corps de texte Car"/>
    <w:basedOn w:val="Policepardfaut"/>
    <w:link w:val="Corpsdetexte"/>
    <w:rsid w:val="005E57F2"/>
    <w:rPr>
      <w:rFonts w:ascii="Times New Roman" w:eastAsia="SimSun" w:hAnsi="Times New Roman" w:cs="Arial"/>
      <w:kern w:val="1"/>
      <w:sz w:val="24"/>
      <w:szCs w:val="24"/>
      <w:lang w:eastAsia="hi-IN" w:bidi="hi-IN"/>
    </w:rPr>
  </w:style>
  <w:style w:type="table" w:styleId="Grilledutableau">
    <w:name w:val="Table Grid"/>
    <w:basedOn w:val="TableauNormal"/>
    <w:uiPriority w:val="59"/>
    <w:rsid w:val="003B0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C123EC"/>
    <w:rPr>
      <w:i/>
      <w:iCs/>
    </w:rPr>
  </w:style>
</w:styles>
</file>

<file path=word/webSettings.xml><?xml version="1.0" encoding="utf-8"?>
<w:webSettings xmlns:r="http://schemas.openxmlformats.org/officeDocument/2006/relationships" xmlns:w="http://schemas.openxmlformats.org/wordprocessingml/2006/main">
  <w:divs>
    <w:div w:id="218564579">
      <w:bodyDiv w:val="1"/>
      <w:marLeft w:val="0"/>
      <w:marRight w:val="0"/>
      <w:marTop w:val="0"/>
      <w:marBottom w:val="0"/>
      <w:divBdr>
        <w:top w:val="none" w:sz="0" w:space="0" w:color="auto"/>
        <w:left w:val="none" w:sz="0" w:space="0" w:color="auto"/>
        <w:bottom w:val="none" w:sz="0" w:space="0" w:color="auto"/>
        <w:right w:val="none" w:sz="0" w:space="0" w:color="auto"/>
      </w:divBdr>
    </w:div>
    <w:div w:id="716508978">
      <w:bodyDiv w:val="1"/>
      <w:marLeft w:val="0"/>
      <w:marRight w:val="0"/>
      <w:marTop w:val="0"/>
      <w:marBottom w:val="0"/>
      <w:divBdr>
        <w:top w:val="none" w:sz="0" w:space="0" w:color="auto"/>
        <w:left w:val="none" w:sz="0" w:space="0" w:color="auto"/>
        <w:bottom w:val="none" w:sz="0" w:space="0" w:color="auto"/>
        <w:right w:val="none" w:sz="0" w:space="0" w:color="auto"/>
      </w:divBdr>
      <w:divsChild>
        <w:div w:id="1628852435">
          <w:marLeft w:val="0"/>
          <w:marRight w:val="0"/>
          <w:marTop w:val="525"/>
          <w:marBottom w:val="525"/>
          <w:divBdr>
            <w:top w:val="none" w:sz="0" w:space="0" w:color="auto"/>
            <w:left w:val="none" w:sz="0" w:space="0" w:color="auto"/>
            <w:bottom w:val="none" w:sz="0" w:space="0" w:color="auto"/>
            <w:right w:val="none" w:sz="0" w:space="0" w:color="auto"/>
          </w:divBdr>
        </w:div>
        <w:div w:id="1213225506">
          <w:marLeft w:val="0"/>
          <w:marRight w:val="0"/>
          <w:marTop w:val="450"/>
          <w:marBottom w:val="300"/>
          <w:divBdr>
            <w:top w:val="none" w:sz="0" w:space="0" w:color="auto"/>
            <w:left w:val="none" w:sz="0" w:space="0" w:color="auto"/>
            <w:bottom w:val="none" w:sz="0" w:space="0" w:color="auto"/>
            <w:right w:val="none" w:sz="0" w:space="0" w:color="auto"/>
          </w:divBdr>
        </w:div>
        <w:div w:id="1586575304">
          <w:marLeft w:val="0"/>
          <w:marRight w:val="0"/>
          <w:marTop w:val="525"/>
          <w:marBottom w:val="525"/>
          <w:divBdr>
            <w:top w:val="none" w:sz="0" w:space="0" w:color="auto"/>
            <w:left w:val="none" w:sz="0" w:space="0" w:color="auto"/>
            <w:bottom w:val="none" w:sz="0" w:space="0" w:color="auto"/>
            <w:right w:val="none" w:sz="0" w:space="0" w:color="auto"/>
          </w:divBdr>
        </w:div>
        <w:div w:id="2090301166">
          <w:marLeft w:val="0"/>
          <w:marRight w:val="0"/>
          <w:marTop w:val="525"/>
          <w:marBottom w:val="525"/>
          <w:divBdr>
            <w:top w:val="none" w:sz="0" w:space="0" w:color="auto"/>
            <w:left w:val="none" w:sz="0" w:space="0" w:color="auto"/>
            <w:bottom w:val="none" w:sz="0" w:space="0" w:color="auto"/>
            <w:right w:val="none" w:sz="0" w:space="0" w:color="auto"/>
          </w:divBdr>
        </w:div>
        <w:div w:id="942303874">
          <w:marLeft w:val="0"/>
          <w:marRight w:val="0"/>
          <w:marTop w:val="525"/>
          <w:marBottom w:val="525"/>
          <w:divBdr>
            <w:top w:val="none" w:sz="0" w:space="0" w:color="auto"/>
            <w:left w:val="none" w:sz="0" w:space="0" w:color="auto"/>
            <w:bottom w:val="none" w:sz="0" w:space="0" w:color="auto"/>
            <w:right w:val="none" w:sz="0" w:space="0" w:color="auto"/>
          </w:divBdr>
        </w:div>
        <w:div w:id="1029179715">
          <w:marLeft w:val="0"/>
          <w:marRight w:val="0"/>
          <w:marTop w:val="450"/>
          <w:marBottom w:val="300"/>
          <w:divBdr>
            <w:top w:val="none" w:sz="0" w:space="0" w:color="auto"/>
            <w:left w:val="none" w:sz="0" w:space="0" w:color="auto"/>
            <w:bottom w:val="none" w:sz="0" w:space="0" w:color="auto"/>
            <w:right w:val="none" w:sz="0" w:space="0" w:color="auto"/>
          </w:divBdr>
        </w:div>
        <w:div w:id="1562209393">
          <w:marLeft w:val="0"/>
          <w:marRight w:val="0"/>
          <w:marTop w:val="525"/>
          <w:marBottom w:val="525"/>
          <w:divBdr>
            <w:top w:val="none" w:sz="0" w:space="0" w:color="auto"/>
            <w:left w:val="none" w:sz="0" w:space="0" w:color="auto"/>
            <w:bottom w:val="none" w:sz="0" w:space="0" w:color="auto"/>
            <w:right w:val="none" w:sz="0" w:space="0" w:color="auto"/>
          </w:divBdr>
        </w:div>
        <w:div w:id="1603686214">
          <w:marLeft w:val="0"/>
          <w:marRight w:val="0"/>
          <w:marTop w:val="450"/>
          <w:marBottom w:val="300"/>
          <w:divBdr>
            <w:top w:val="none" w:sz="0" w:space="0" w:color="auto"/>
            <w:left w:val="none" w:sz="0" w:space="0" w:color="auto"/>
            <w:bottom w:val="none" w:sz="0" w:space="0" w:color="auto"/>
            <w:right w:val="none" w:sz="0" w:space="0" w:color="auto"/>
          </w:divBdr>
        </w:div>
        <w:div w:id="1608266681">
          <w:marLeft w:val="0"/>
          <w:marRight w:val="0"/>
          <w:marTop w:val="525"/>
          <w:marBottom w:val="525"/>
          <w:divBdr>
            <w:top w:val="none" w:sz="0" w:space="0" w:color="auto"/>
            <w:left w:val="none" w:sz="0" w:space="0" w:color="auto"/>
            <w:bottom w:val="none" w:sz="0" w:space="0" w:color="auto"/>
            <w:right w:val="none" w:sz="0" w:space="0" w:color="auto"/>
          </w:divBdr>
        </w:div>
        <w:div w:id="1776710158">
          <w:marLeft w:val="0"/>
          <w:marRight w:val="0"/>
          <w:marTop w:val="525"/>
          <w:marBottom w:val="525"/>
          <w:divBdr>
            <w:top w:val="none" w:sz="0" w:space="0" w:color="auto"/>
            <w:left w:val="none" w:sz="0" w:space="0" w:color="auto"/>
            <w:bottom w:val="none" w:sz="0" w:space="0" w:color="auto"/>
            <w:right w:val="none" w:sz="0" w:space="0" w:color="auto"/>
          </w:divBdr>
        </w:div>
      </w:divsChild>
    </w:div>
    <w:div w:id="1185442659">
      <w:bodyDiv w:val="1"/>
      <w:marLeft w:val="0"/>
      <w:marRight w:val="0"/>
      <w:marTop w:val="0"/>
      <w:marBottom w:val="0"/>
      <w:divBdr>
        <w:top w:val="none" w:sz="0" w:space="0" w:color="auto"/>
        <w:left w:val="none" w:sz="0" w:space="0" w:color="auto"/>
        <w:bottom w:val="none" w:sz="0" w:space="0" w:color="auto"/>
        <w:right w:val="none" w:sz="0" w:space="0" w:color="auto"/>
      </w:divBdr>
    </w:div>
    <w:div w:id="1405563821">
      <w:bodyDiv w:val="1"/>
      <w:marLeft w:val="0"/>
      <w:marRight w:val="0"/>
      <w:marTop w:val="0"/>
      <w:marBottom w:val="0"/>
      <w:divBdr>
        <w:top w:val="none" w:sz="0" w:space="0" w:color="auto"/>
        <w:left w:val="none" w:sz="0" w:space="0" w:color="auto"/>
        <w:bottom w:val="none" w:sz="0" w:space="0" w:color="auto"/>
        <w:right w:val="none" w:sz="0" w:space="0" w:color="auto"/>
      </w:divBdr>
      <w:divsChild>
        <w:div w:id="1587609765">
          <w:marLeft w:val="280"/>
          <w:marRight w:val="0"/>
          <w:marTop w:val="0"/>
          <w:marBottom w:val="0"/>
          <w:divBdr>
            <w:top w:val="none" w:sz="0" w:space="0" w:color="auto"/>
            <w:left w:val="none" w:sz="0" w:space="0" w:color="auto"/>
            <w:bottom w:val="none" w:sz="0" w:space="0" w:color="auto"/>
            <w:right w:val="none" w:sz="0" w:space="0" w:color="auto"/>
          </w:divBdr>
        </w:div>
      </w:divsChild>
    </w:div>
    <w:div w:id="1439451928">
      <w:bodyDiv w:val="1"/>
      <w:marLeft w:val="0"/>
      <w:marRight w:val="0"/>
      <w:marTop w:val="0"/>
      <w:marBottom w:val="0"/>
      <w:divBdr>
        <w:top w:val="none" w:sz="0" w:space="0" w:color="auto"/>
        <w:left w:val="none" w:sz="0" w:space="0" w:color="auto"/>
        <w:bottom w:val="none" w:sz="0" w:space="0" w:color="auto"/>
        <w:right w:val="none" w:sz="0" w:space="0" w:color="auto"/>
      </w:divBdr>
      <w:divsChild>
        <w:div w:id="1538539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6838">
              <w:marLeft w:val="0"/>
              <w:marRight w:val="0"/>
              <w:marTop w:val="0"/>
              <w:marBottom w:val="0"/>
              <w:divBdr>
                <w:top w:val="none" w:sz="0" w:space="0" w:color="auto"/>
                <w:left w:val="none" w:sz="0" w:space="0" w:color="auto"/>
                <w:bottom w:val="none" w:sz="0" w:space="0" w:color="auto"/>
                <w:right w:val="none" w:sz="0" w:space="0" w:color="auto"/>
              </w:divBdr>
              <w:divsChild>
                <w:div w:id="1296330864">
                  <w:marLeft w:val="0"/>
                  <w:marRight w:val="0"/>
                  <w:marTop w:val="0"/>
                  <w:marBottom w:val="0"/>
                  <w:divBdr>
                    <w:top w:val="none" w:sz="0" w:space="0" w:color="auto"/>
                    <w:left w:val="none" w:sz="0" w:space="0" w:color="auto"/>
                    <w:bottom w:val="none" w:sz="0" w:space="0" w:color="auto"/>
                    <w:right w:val="none" w:sz="0" w:space="0" w:color="auto"/>
                  </w:divBdr>
                  <w:divsChild>
                    <w:div w:id="1442191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7791807">
                          <w:marLeft w:val="0"/>
                          <w:marRight w:val="0"/>
                          <w:marTop w:val="0"/>
                          <w:marBottom w:val="0"/>
                          <w:divBdr>
                            <w:top w:val="none" w:sz="0" w:space="0" w:color="auto"/>
                            <w:left w:val="none" w:sz="0" w:space="0" w:color="auto"/>
                            <w:bottom w:val="none" w:sz="0" w:space="0" w:color="auto"/>
                            <w:right w:val="none" w:sz="0" w:space="0" w:color="auto"/>
                          </w:divBdr>
                          <w:divsChild>
                            <w:div w:id="73328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4171">
                                  <w:marLeft w:val="0"/>
                                  <w:marRight w:val="0"/>
                                  <w:marTop w:val="0"/>
                                  <w:marBottom w:val="0"/>
                                  <w:divBdr>
                                    <w:top w:val="none" w:sz="0" w:space="0" w:color="auto"/>
                                    <w:left w:val="none" w:sz="0" w:space="0" w:color="auto"/>
                                    <w:bottom w:val="none" w:sz="0" w:space="0" w:color="auto"/>
                                    <w:right w:val="none" w:sz="0" w:space="0" w:color="auto"/>
                                  </w:divBdr>
                                  <w:divsChild>
                                    <w:div w:id="208483173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193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6C9E-F520-40CD-B80B-2B6E0191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2955</Words>
  <Characters>16255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BOUILLANT Nicolas</dc:creator>
  <cp:lastModifiedBy>CG33</cp:lastModifiedBy>
  <cp:revision>2</cp:revision>
  <cp:lastPrinted>2018-10-15T08:00:00Z</cp:lastPrinted>
  <dcterms:created xsi:type="dcterms:W3CDTF">2018-10-15T09:28:00Z</dcterms:created>
  <dcterms:modified xsi:type="dcterms:W3CDTF">2018-10-15T09:28:00Z</dcterms:modified>
</cp:coreProperties>
</file>